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87" w:rsidRPr="00AB6627" w:rsidRDefault="00F50287" w:rsidP="00F5028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B6627">
        <w:rPr>
          <w:rFonts w:asciiTheme="minorHAnsi" w:hAnsiTheme="minorHAnsi" w:cstheme="minorHAnsi"/>
          <w:b/>
          <w:bCs/>
          <w:color w:val="auto"/>
        </w:rPr>
        <w:t xml:space="preserve">Regulamin warsztatów </w:t>
      </w:r>
      <w:r w:rsidR="007D440E" w:rsidRPr="00AB6627">
        <w:rPr>
          <w:rFonts w:asciiTheme="minorHAnsi" w:hAnsiTheme="minorHAnsi" w:cstheme="minorHAnsi"/>
          <w:b/>
          <w:bCs/>
          <w:color w:val="auto"/>
        </w:rPr>
        <w:t>przyrodniczych</w:t>
      </w:r>
      <w:r w:rsidR="0078384C" w:rsidRPr="00AB662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B6627">
        <w:rPr>
          <w:rFonts w:asciiTheme="minorHAnsi" w:hAnsiTheme="minorHAnsi" w:cstheme="minorHAnsi"/>
          <w:b/>
          <w:bCs/>
          <w:color w:val="auto"/>
        </w:rPr>
        <w:t xml:space="preserve">online live </w:t>
      </w:r>
      <w:r w:rsidR="007D440E" w:rsidRPr="00F16AB0">
        <w:rPr>
          <w:rFonts w:asciiTheme="minorHAnsi" w:hAnsiTheme="minorHAnsi" w:cstheme="minorHAnsi"/>
          <w:b/>
          <w:bCs/>
          <w:color w:val="auto"/>
        </w:rPr>
        <w:t>dla dzieci</w:t>
      </w:r>
      <w:r w:rsidRPr="00F16AB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16AB0" w:rsidRPr="00F16AB0">
        <w:rPr>
          <w:rFonts w:asciiTheme="minorHAnsi" w:hAnsiTheme="minorHAnsi" w:cstheme="minorHAnsi"/>
          <w:b/>
          <w:bCs/>
          <w:color w:val="auto"/>
        </w:rPr>
        <w:t>i opiekunów</w:t>
      </w:r>
      <w:r w:rsidR="0014708C">
        <w:rPr>
          <w:rFonts w:asciiTheme="minorHAnsi" w:hAnsiTheme="minorHAnsi" w:cstheme="minorHAnsi"/>
          <w:b/>
          <w:bCs/>
          <w:color w:val="auto"/>
        </w:rPr>
        <w:t xml:space="preserve">, </w:t>
      </w:r>
      <w:r w:rsidRPr="00AB6627">
        <w:rPr>
          <w:rFonts w:asciiTheme="minorHAnsi" w:hAnsiTheme="minorHAnsi" w:cstheme="minorHAnsi"/>
          <w:b/>
          <w:bCs/>
          <w:color w:val="auto"/>
        </w:rPr>
        <w:t>organizowanych przez</w:t>
      </w:r>
      <w:r w:rsidRPr="00AB6627">
        <w:rPr>
          <w:rFonts w:asciiTheme="minorHAnsi" w:hAnsiTheme="minorHAnsi" w:cstheme="minorHAnsi"/>
          <w:color w:val="auto"/>
        </w:rPr>
        <w:t xml:space="preserve"> </w:t>
      </w:r>
      <w:r w:rsidRPr="00AB6627">
        <w:rPr>
          <w:rFonts w:asciiTheme="minorHAnsi" w:hAnsiTheme="minorHAnsi" w:cstheme="minorHAnsi"/>
          <w:b/>
          <w:bCs/>
          <w:color w:val="auto"/>
        </w:rPr>
        <w:t xml:space="preserve">Muzeum </w:t>
      </w:r>
      <w:r w:rsidR="0014708C">
        <w:rPr>
          <w:rFonts w:asciiTheme="minorHAnsi" w:hAnsiTheme="minorHAnsi" w:cstheme="minorHAnsi"/>
          <w:b/>
          <w:bCs/>
          <w:color w:val="auto"/>
        </w:rPr>
        <w:t xml:space="preserve">Łowiectwa i Jeździectwa </w:t>
      </w:r>
      <w:r w:rsidR="007D440E" w:rsidRPr="00AB6627">
        <w:rPr>
          <w:rFonts w:asciiTheme="minorHAnsi" w:hAnsiTheme="minorHAnsi" w:cstheme="minorHAnsi"/>
          <w:b/>
          <w:bCs/>
          <w:color w:val="auto"/>
        </w:rPr>
        <w:t xml:space="preserve">Oddział Muzeum </w:t>
      </w:r>
      <w:r w:rsidRPr="00AB6627">
        <w:rPr>
          <w:rFonts w:asciiTheme="minorHAnsi" w:hAnsiTheme="minorHAnsi" w:cstheme="minorHAnsi"/>
          <w:b/>
          <w:bCs/>
          <w:color w:val="auto"/>
        </w:rPr>
        <w:t>Łazienki Królewskie w Warszawie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>1. Niniejszy Regulamin określa zasady przeprowadzenia i udziału w</w:t>
      </w:r>
      <w:r w:rsidR="003D3FBE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warsztat</w:t>
      </w:r>
      <w:r w:rsidR="008153FE" w:rsidRPr="00AB6627">
        <w:rPr>
          <w:rFonts w:asciiTheme="minorHAnsi" w:hAnsiTheme="minorHAnsi" w:cstheme="minorHAnsi"/>
          <w:color w:val="auto"/>
          <w:sz w:val="22"/>
          <w:szCs w:val="22"/>
        </w:rPr>
        <w:t>ach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0FCB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przyrodniczych </w:t>
      </w:r>
      <w:r w:rsidR="0078384C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>online live</w:t>
      </w:r>
      <w:r w:rsidR="008B74C4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2102D" w:rsidRPr="00AB6627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pt. </w:t>
      </w:r>
      <w:r w:rsidR="00F16AB0">
        <w:rPr>
          <w:rFonts w:asciiTheme="minorHAnsi" w:hAnsiTheme="minorHAnsi" w:cstheme="minorHAnsi"/>
          <w:b/>
          <w:i/>
          <w:color w:val="auto"/>
          <w:sz w:val="22"/>
          <w:szCs w:val="22"/>
        </w:rPr>
        <w:t>Warsztaty przyrodnicze</w:t>
      </w:r>
      <w:r w:rsidR="008153FE" w:rsidRPr="00AB6627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dla dzieci</w:t>
      </w:r>
      <w:r w:rsidR="00F16AB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i opiekunów</w:t>
      </w:r>
      <w:r w:rsidR="00F30FCB" w:rsidRPr="00AB6627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>(dalej: „</w:t>
      </w:r>
      <w:r w:rsidRPr="00AB662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Warsztaty </w:t>
      </w:r>
      <w:r w:rsidR="00F30FCB" w:rsidRPr="00AB662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Przyrodnicze </w:t>
      </w:r>
      <w:r w:rsidRPr="00AB662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online live” 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lub </w:t>
      </w:r>
      <w:r w:rsidRPr="00AB6627">
        <w:rPr>
          <w:rFonts w:asciiTheme="minorHAnsi" w:hAnsiTheme="minorHAnsi" w:cstheme="minorHAnsi"/>
          <w:b/>
          <w:bCs/>
          <w:color w:val="auto"/>
          <w:sz w:val="22"/>
          <w:szCs w:val="22"/>
        </w:rPr>
        <w:t>„Warsztaty”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), organizowanych przez Muzeum </w:t>
      </w:r>
      <w:r w:rsidR="00F30FCB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Łowiectwa i Jeździectwa </w:t>
      </w:r>
      <w:r w:rsidR="002A4651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F30FCB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Oddział Muzeum 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>Łazienki Królewskie w Warszawie (dalej: „</w:t>
      </w:r>
      <w:r w:rsidRPr="00AB6627">
        <w:rPr>
          <w:rFonts w:asciiTheme="minorHAnsi" w:hAnsiTheme="minorHAnsi" w:cstheme="minorHAnsi"/>
          <w:b/>
          <w:bCs/>
          <w:color w:val="auto"/>
          <w:sz w:val="22"/>
          <w:szCs w:val="22"/>
        </w:rPr>
        <w:t>Organizator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>” lub „</w:t>
      </w:r>
      <w:r w:rsidRPr="00AB6627">
        <w:rPr>
          <w:rFonts w:asciiTheme="minorHAnsi" w:hAnsiTheme="minorHAnsi" w:cstheme="minorHAnsi"/>
          <w:b/>
          <w:bCs/>
          <w:color w:val="auto"/>
          <w:sz w:val="22"/>
          <w:szCs w:val="22"/>
        </w:rPr>
        <w:t>MŁ</w:t>
      </w:r>
      <w:r w:rsidR="00F30FCB" w:rsidRPr="00AB6627">
        <w:rPr>
          <w:rFonts w:asciiTheme="minorHAnsi" w:hAnsiTheme="minorHAnsi" w:cstheme="minorHAnsi"/>
          <w:b/>
          <w:bCs/>
          <w:color w:val="auto"/>
          <w:sz w:val="22"/>
          <w:szCs w:val="22"/>
        </w:rPr>
        <w:t>iJ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>”).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A526AE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2. Warsztaty </w:t>
      </w:r>
      <w:r w:rsidR="00F30FCB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przyrodnicze </w:t>
      </w:r>
      <w:r w:rsidR="00F50287" w:rsidRPr="00AB6627">
        <w:rPr>
          <w:rFonts w:asciiTheme="minorHAnsi" w:hAnsiTheme="minorHAnsi" w:cstheme="minorHAnsi"/>
          <w:color w:val="auto"/>
          <w:sz w:val="22"/>
          <w:szCs w:val="22"/>
        </w:rPr>
        <w:t>online live organizow</w:t>
      </w:r>
      <w:r w:rsidR="00D2102D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ane są dla rodzin z dziećmi od </w:t>
      </w:r>
      <w:r w:rsidR="00F16AB0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D2102D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do 1</w:t>
      </w:r>
      <w:r w:rsidR="00F16AB0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F50287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lat (zwanych dalej </w:t>
      </w:r>
      <w:r w:rsidR="00F50287" w:rsidRPr="00AB6627">
        <w:rPr>
          <w:rFonts w:asciiTheme="minorHAnsi" w:hAnsiTheme="minorHAnsi" w:cstheme="minorHAnsi"/>
          <w:b/>
          <w:bCs/>
          <w:color w:val="auto"/>
          <w:sz w:val="22"/>
          <w:szCs w:val="22"/>
        </w:rPr>
        <w:t>„Uczestnikami”</w:t>
      </w:r>
      <w:r w:rsidR="00F50287" w:rsidRPr="00AB6627">
        <w:rPr>
          <w:rFonts w:asciiTheme="minorHAnsi" w:hAnsiTheme="minorHAnsi" w:cstheme="minorHAnsi"/>
          <w:color w:val="auto"/>
          <w:sz w:val="22"/>
          <w:szCs w:val="22"/>
        </w:rPr>
        <w:t>).</w:t>
      </w:r>
      <w:r w:rsidR="000424B5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92D73" w:rsidRPr="00AB6627">
        <w:rPr>
          <w:rFonts w:asciiTheme="minorHAnsi" w:hAnsiTheme="minorHAnsi" w:cstheme="minorHAnsi"/>
          <w:color w:val="auto"/>
          <w:sz w:val="22"/>
          <w:szCs w:val="22"/>
        </w:rPr>
        <w:t>Uczestnik</w:t>
      </w:r>
      <w:r w:rsidR="00300A6E" w:rsidRPr="00AB6627">
        <w:rPr>
          <w:rFonts w:asciiTheme="minorHAnsi" w:hAnsiTheme="minorHAnsi" w:cstheme="minorHAnsi"/>
          <w:color w:val="auto"/>
          <w:sz w:val="22"/>
          <w:szCs w:val="22"/>
        </w:rPr>
        <w:t>iem</w:t>
      </w:r>
      <w:r w:rsidR="00192D73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Warsztatów </w:t>
      </w:r>
      <w:r w:rsidR="003D3FBE" w:rsidRPr="00AB6627">
        <w:rPr>
          <w:rFonts w:asciiTheme="minorHAnsi" w:hAnsiTheme="minorHAnsi" w:cstheme="minorHAnsi"/>
          <w:color w:val="auto"/>
          <w:sz w:val="22"/>
          <w:szCs w:val="22"/>
        </w:rPr>
        <w:t>może być</w:t>
      </w:r>
      <w:r w:rsidR="00192D73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również opiekun (dalej: „</w:t>
      </w:r>
      <w:r w:rsidR="00192D73" w:rsidRPr="00AB6627">
        <w:rPr>
          <w:rFonts w:asciiTheme="minorHAnsi" w:hAnsiTheme="minorHAnsi" w:cstheme="minorHAnsi"/>
          <w:b/>
          <w:bCs/>
          <w:color w:val="auto"/>
          <w:sz w:val="22"/>
          <w:szCs w:val="22"/>
        </w:rPr>
        <w:t>Opiekun</w:t>
      </w:r>
      <w:r w:rsidR="00192D73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”) działający w imieniu dzieci. 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41CAA" w:rsidRPr="00AB6627" w:rsidRDefault="00A526AE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F16AB0">
        <w:rPr>
          <w:rFonts w:asciiTheme="minorHAnsi" w:hAnsiTheme="minorHAnsi" w:cstheme="minorHAnsi"/>
          <w:color w:val="auto"/>
          <w:sz w:val="22"/>
          <w:szCs w:val="22"/>
        </w:rPr>
        <w:t>Na cykl Warsztatów składa</w:t>
      </w:r>
      <w:r w:rsidR="0078384C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się </w:t>
      </w:r>
      <w:r w:rsidR="00F16AB0">
        <w:rPr>
          <w:rFonts w:asciiTheme="minorHAnsi" w:hAnsiTheme="minorHAnsi" w:cstheme="minorHAnsi"/>
          <w:color w:val="auto"/>
          <w:sz w:val="22"/>
          <w:szCs w:val="22"/>
        </w:rPr>
        <w:t>6 spotkań</w:t>
      </w:r>
      <w:r w:rsidR="0078384C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online live</w:t>
      </w:r>
      <w:r w:rsidR="00D41CAA" w:rsidRPr="00AB662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D41CAA" w:rsidRPr="00AB6627" w:rsidRDefault="00D36F9B" w:rsidP="00AB66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Smoki, jednorożce, feniks i potwór z Loch Ness, czyli s</w:t>
      </w:r>
      <w:r w:rsidR="00D41CAA" w:rsidRPr="00AB6627">
        <w:rPr>
          <w:rFonts w:asciiTheme="minorHAnsi" w:hAnsiTheme="minorHAnsi" w:cstheme="minorHAnsi"/>
          <w:i/>
          <w:color w:val="auto"/>
          <w:sz w:val="22"/>
          <w:szCs w:val="22"/>
        </w:rPr>
        <w:t>kąd się wzięły istoty fantastyczne?</w:t>
      </w:r>
      <w:r w:rsidR="00F16AB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(grupa wiekowa 7-11 lat)</w:t>
      </w:r>
    </w:p>
    <w:p w:rsidR="00D41CAA" w:rsidRDefault="00D41CAA" w:rsidP="00AB66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i/>
          <w:color w:val="auto"/>
          <w:sz w:val="22"/>
          <w:szCs w:val="22"/>
        </w:rPr>
        <w:t>I ty zostań paleobiologiem, czyli skąd wiemy, jak wyglądały wymarłe gatunki zwierząt?</w:t>
      </w:r>
      <w:r w:rsidR="00F16AB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(grupa wiekowa 7-11 lat)</w:t>
      </w:r>
    </w:p>
    <w:p w:rsidR="00F16AB0" w:rsidRDefault="00F16AB0" w:rsidP="00AB66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Co noszą zwierzęta w lesie, kiedy jest zimno? (grupa wiekowa 5-8 lat)</w:t>
      </w:r>
    </w:p>
    <w:p w:rsidR="00F16AB0" w:rsidRDefault="00F16AB0" w:rsidP="00AB66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Podróż w dalekie strony, czyli jak zwierzęta przystosowały się do życia w różnych środowiskach (grupa wiekowa 5-8 lat)</w:t>
      </w:r>
    </w:p>
    <w:p w:rsidR="00F16AB0" w:rsidRDefault="00F16AB0" w:rsidP="00AB66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Synantropozacja, czyli o dzikich zwierzętac</w:t>
      </w:r>
      <w:r w:rsidR="0014708C">
        <w:rPr>
          <w:rFonts w:asciiTheme="minorHAnsi" w:hAnsiTheme="minorHAnsi" w:cstheme="minorHAnsi"/>
          <w:i/>
          <w:color w:val="auto"/>
          <w:sz w:val="22"/>
          <w:szCs w:val="22"/>
        </w:rPr>
        <w:t>h, które zamieszkały w miastach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(grupa wiekowa 11-14 lat</w:t>
      </w:r>
    </w:p>
    <w:p w:rsidR="00F16AB0" w:rsidRPr="00AB6627" w:rsidRDefault="00F16AB0" w:rsidP="00AB66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Pies, koń, owca i gęś, czyli jak człowiek udomowił zwierzęta</w:t>
      </w:r>
      <w:r w:rsidR="0014708C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(grupa wiekowa 11-14 lat).</w:t>
      </w:r>
    </w:p>
    <w:p w:rsidR="00AB6627" w:rsidRDefault="00AB662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78384C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="00A526AE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Udział w Warsztatach </w:t>
      </w:r>
      <w:r w:rsidR="00F30FCB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przyrodniczych </w:t>
      </w:r>
      <w:r w:rsidR="00F50287" w:rsidRPr="00AB6627">
        <w:rPr>
          <w:rFonts w:asciiTheme="minorHAnsi" w:hAnsiTheme="minorHAnsi" w:cstheme="minorHAnsi"/>
          <w:color w:val="auto"/>
          <w:sz w:val="22"/>
          <w:szCs w:val="22"/>
        </w:rPr>
        <w:t>online live jest pł</w:t>
      </w:r>
      <w:r w:rsidR="009B4127" w:rsidRPr="00AB6627">
        <w:rPr>
          <w:rFonts w:asciiTheme="minorHAnsi" w:hAnsiTheme="minorHAnsi" w:cstheme="minorHAnsi"/>
          <w:color w:val="auto"/>
          <w:sz w:val="22"/>
          <w:szCs w:val="22"/>
        </w:rPr>
        <w:t>atny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B6627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Obowiązuje opłata w wysokości 2 zł za udział w jednym Warsztacie od jednego Uczestnika (Opiekun nie płaci na udział w Warsztatach). Zapisy i zakup biletów na Warsztat dokonywane są wyłącznie przez </w:t>
      </w:r>
      <w:r w:rsidR="00AB6627" w:rsidRPr="00AB6627">
        <w:rPr>
          <w:rFonts w:asciiTheme="minorHAnsi" w:hAnsiTheme="minorHAnsi" w:cstheme="minorHAnsi"/>
          <w:b/>
          <w:bCs/>
          <w:color w:val="auto"/>
          <w:sz w:val="22"/>
          <w:szCs w:val="22"/>
        </w:rPr>
        <w:t>serwis eWejściówki</w:t>
      </w:r>
      <w:r w:rsidR="00AB6627" w:rsidRPr="00AB662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B66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11F6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Bilet obejmuje również opłatę manipulacyjną za działanie serwisu. Nie ma możliwości zwrotu zakupionych biletów. </w:t>
      </w:r>
      <w:r w:rsidR="00F50287" w:rsidRPr="00AB6627">
        <w:rPr>
          <w:rFonts w:asciiTheme="minorHAnsi" w:hAnsiTheme="minorHAnsi" w:cstheme="minorHAnsi"/>
          <w:color w:val="auto"/>
          <w:sz w:val="22"/>
          <w:szCs w:val="22"/>
        </w:rPr>
        <w:t>Regulamin zapisów i płatności</w:t>
      </w:r>
      <w:r w:rsidR="00192D73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50287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znajduje się na stronie </w:t>
      </w:r>
      <w:hyperlink r:id="rId6" w:history="1">
        <w:r w:rsidRPr="00AB662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https://ewejsciowki.pl/staticpages/regulamin</w:t>
        </w:r>
      </w:hyperlink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5. Warsztaty zostaną przeprowadzone przy pomocy programu umożliwiającego darmowe łączenie się online, do którego link zostanie wysłany przez Organizatora </w:t>
      </w:r>
      <w:r w:rsidR="00A526AE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adresu mailowego: </w:t>
      </w:r>
      <w:r w:rsidR="00F30FCB" w:rsidRPr="00AB6627">
        <w:rPr>
          <w:rFonts w:asciiTheme="minorHAnsi" w:hAnsiTheme="minorHAnsi" w:cstheme="minorHAnsi"/>
          <w:color w:val="auto"/>
          <w:sz w:val="22"/>
          <w:szCs w:val="22"/>
        </w:rPr>
        <w:t>RezerwacjeMLiJ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@lazienki-krolewskie.pl </w:t>
      </w:r>
      <w:r w:rsidR="0014708C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300A6E" w:rsidRPr="00AB6627">
        <w:rPr>
          <w:rFonts w:asciiTheme="minorHAnsi" w:hAnsiTheme="minorHAnsi" w:cstheme="minorHAnsi"/>
          <w:color w:val="auto"/>
          <w:sz w:val="22"/>
          <w:szCs w:val="22"/>
        </w:rPr>
        <w:t>dzień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przed rozpoczęciem Warsztatów, na adres e-mail Opiekuna</w:t>
      </w:r>
      <w:r w:rsidR="00192D73" w:rsidRPr="00AB662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526AE" w:rsidRPr="00AB6627">
        <w:rPr>
          <w:rFonts w:asciiTheme="minorHAnsi" w:hAnsiTheme="minorHAnsi" w:cstheme="minorHAnsi"/>
          <w:color w:val="auto"/>
          <w:sz w:val="22"/>
          <w:szCs w:val="22"/>
        </w:rPr>
        <w:t>z którego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dokonana została rezerwacja i opłata za Warsztaty. Ze względów bezpieczeństwa link do Warsztatów nie może zostać wysłany wcześniej. W razie problemó</w:t>
      </w:r>
      <w:r w:rsidR="0014708C">
        <w:rPr>
          <w:rFonts w:asciiTheme="minorHAnsi" w:hAnsiTheme="minorHAnsi" w:cstheme="minorHAnsi"/>
          <w:color w:val="auto"/>
          <w:sz w:val="22"/>
          <w:szCs w:val="22"/>
        </w:rPr>
        <w:t xml:space="preserve">w z otwarciem linku lub </w:t>
      </w:r>
      <w:bookmarkStart w:id="0" w:name="_GoBack"/>
      <w:bookmarkEnd w:id="0"/>
      <w:r w:rsidRPr="00AB6627">
        <w:rPr>
          <w:rFonts w:asciiTheme="minorHAnsi" w:hAnsiTheme="minorHAnsi" w:cstheme="minorHAnsi"/>
          <w:color w:val="auto"/>
          <w:sz w:val="22"/>
          <w:szCs w:val="22"/>
        </w:rPr>
        <w:t>nieotrzymania linku, prosimy o kontakt z Organizatorem po</w:t>
      </w:r>
      <w:r w:rsidR="009B4127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d numerem tel. (+48) </w:t>
      </w:r>
      <w:r w:rsidR="00F30FCB" w:rsidRPr="00AB6627">
        <w:rPr>
          <w:rFonts w:asciiTheme="minorHAnsi" w:hAnsiTheme="minorHAnsi" w:cstheme="minorHAnsi"/>
          <w:color w:val="auto"/>
          <w:sz w:val="22"/>
          <w:szCs w:val="22"/>
        </w:rPr>
        <w:t>518-684-215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6. Organizator zapewnia Prowadzących, którzy przeprowadzą Warsztaty </w:t>
      </w:r>
      <w:r w:rsidR="0046145E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Przyrodnicze 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online live w terminach podanych w opisie Warsztatów. </w:t>
      </w:r>
    </w:p>
    <w:p w:rsidR="00AB6627" w:rsidRPr="00AB6627" w:rsidRDefault="00AB662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>7. Warsztaty mają interaktywną formę. Warunkiem uczestnictwa w Warsztatach jest posiadanie dostępu do komputera (laptopa, tabletu lub telefonu komórkowego), zaopatrzonego w kamerę oraz mikrofon, połączonego z Internetem. Ważna jest interakcja Uczestników z Prowadzącym</w:t>
      </w:r>
      <w:r w:rsidRPr="00AB6627">
        <w:rPr>
          <w:rFonts w:asciiTheme="minorHAnsi" w:hAnsiTheme="minorHAnsi" w:cstheme="minorHAnsi"/>
          <w:strike/>
          <w:color w:val="auto"/>
          <w:sz w:val="22"/>
          <w:szCs w:val="22"/>
        </w:rPr>
        <w:t>i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>, dlatego zalecamy, aby Uczestnicy mieli włączone kamery i mikrofon przez cały czas trwania Warsztatów i aktywnie w nich uczestniczyli.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8. Przypominamy, że każda forma pracy online niesie za sobą ryzyko. Zachęcamy Opiekunów, aby poinformowali Uczestników o zasadach bezpieczeństwa dotyczących udziału w zajęciach online, w 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lastRenderedPageBreak/>
        <w:t>tym zasadach świadomego korzystania z kamerek internetowych i wyłączania ich po zakończeniu Warsztatów.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A4651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  <w:sectPr w:rsidR="002A4651" w:rsidRPr="00AB66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>9. W przypadku jakichkolwiek problemów z udziałem w Warsztatach, w tym problemów technicznych z urządzeniem, aplikacją bądź połączeniem z Internetem, Opiekun Uczestnika zobowiązuje się niezwłocznie powiadomić o tym Organizatora, dzwoniąc pod</w:t>
      </w:r>
      <w:r w:rsidR="00192D73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numer telefonu (+48) </w:t>
      </w:r>
      <w:r w:rsidR="002A4651" w:rsidRPr="00AB6627">
        <w:rPr>
          <w:rFonts w:asciiTheme="minorHAnsi" w:hAnsiTheme="minorHAnsi" w:cstheme="minorHAnsi"/>
          <w:color w:val="auto"/>
          <w:sz w:val="22"/>
          <w:szCs w:val="22"/>
        </w:rPr>
        <w:t>518-684-215</w:t>
      </w:r>
      <w:r w:rsidR="00AB662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F50287" w:rsidRPr="00AB6627" w:rsidRDefault="00192D73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 </w:t>
      </w:r>
      <w:r w:rsidR="00F50287" w:rsidRPr="00AB6627">
        <w:rPr>
          <w:rFonts w:asciiTheme="minorHAnsi" w:hAnsiTheme="minorHAnsi" w:cstheme="minorHAnsi"/>
          <w:color w:val="auto"/>
          <w:sz w:val="22"/>
          <w:szCs w:val="22"/>
        </w:rPr>
        <w:t>Dotyczy to również sytuacji, gdy problemy techniczne pojawią się podczas trwania Warsztatów.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>10. Uczestnicy zobowiązani są uruchomić program do przeprowadzenia Warsztatów o ustalonej godzinie rozpoczęcia Warsztatów. Mając na uwadze szczególne warunki przeprowadzenia Warsztatów, Organizator dopuszcza wyjątkowo możliwość dołączenia w ciągu pierwszych 10 minut od ich rozpoczęcia. Po tym terminie Uczestnicy nie będą mogli wziąć udziału w Warsztatach. Nie dotyczy to sytuacji, gdy opóźnienie jest spowodowane problemami technicznymi, zgłoszonymi w trybie opisanym w pkt 5 lub 9 Regulaminu.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11. Przed rozpoczęciem Warsztatów online live, Uczestnicy zobowiązani są do przygotowania we własnym zakresie materiałów plastycznych do Warsztatów, których wykaz został podany przez Organizatora </w:t>
      </w:r>
      <w:r w:rsidR="00300A6E" w:rsidRPr="00AB6627">
        <w:rPr>
          <w:rFonts w:asciiTheme="minorHAnsi" w:hAnsiTheme="minorHAnsi" w:cstheme="minorHAnsi"/>
          <w:color w:val="auto"/>
          <w:sz w:val="22"/>
          <w:szCs w:val="22"/>
        </w:rPr>
        <w:t>na stronie intern</w:t>
      </w:r>
      <w:r w:rsidR="0013175A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etowej </w:t>
      </w:r>
      <w:r w:rsidR="00552FD6" w:rsidRPr="00AB6627">
        <w:rPr>
          <w:rFonts w:asciiTheme="minorHAnsi" w:hAnsiTheme="minorHAnsi" w:cstheme="minorHAnsi"/>
          <w:color w:val="auto"/>
          <w:sz w:val="22"/>
          <w:szCs w:val="22"/>
        </w:rPr>
        <w:t>MŁK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>. Opiekun zobowiązuje się sprawdzić przygotowanie materiałów przez Uczestnika przed rozpoczęciem Warsztatów.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12. Nieprzestrzeganie zasad porządku podczas Warsztatów </w:t>
      </w:r>
      <w:r w:rsidR="002A4651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Przyrodniczych 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 online live wiązać się będzie z adekwatnymi do przewinienia działaniami, tj. ograniczeniem aktywności Uczestnika w aplikacji poprzez czasowe wyłączenie głosu lub obrazu, a w ostateczności poprzez usunięcie Uczestnika z Warsztatów online live.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>13. Udział w Warsztatach online live nie upoważnia Uczestników do nagrywania lub w jakikolwiek inny sposób rejestrowania Warsztatów, ani do utrwalania i rozpowszechniania wizerunku lub głosu Prowadzących.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14. Dokonanie zapisu na Warsztaty </w:t>
      </w:r>
      <w:r w:rsidR="002A4651" w:rsidRPr="00AB6627">
        <w:rPr>
          <w:rFonts w:asciiTheme="minorHAnsi" w:hAnsiTheme="minorHAnsi" w:cstheme="minorHAnsi"/>
          <w:color w:val="auto"/>
          <w:sz w:val="22"/>
          <w:szCs w:val="22"/>
        </w:rPr>
        <w:t xml:space="preserve">Przyrodnicze </w:t>
      </w:r>
      <w:r w:rsidRPr="00AB6627">
        <w:rPr>
          <w:rFonts w:asciiTheme="minorHAnsi" w:hAnsiTheme="minorHAnsi" w:cstheme="minorHAnsi"/>
          <w:color w:val="auto"/>
          <w:sz w:val="22"/>
          <w:szCs w:val="22"/>
        </w:rPr>
        <w:t>online live i opłacenie uczestnictwa oznacza akceptację niniejszego Regulaminu i zasad udziału w Warsztatach.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>15. Organizator daje sobie prawo do zmiany Regulaminu.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color w:val="auto"/>
          <w:sz w:val="22"/>
          <w:szCs w:val="22"/>
        </w:rPr>
        <w:t>16. Uczestnictwo w Warsztatach wiąże się z koniecznością przetwarzania przez Organizatora danych Uczestników Warsztatów oraz ich Opiekunów.</w:t>
      </w:r>
    </w:p>
    <w:p w:rsidR="00F50287" w:rsidRPr="00AB6627" w:rsidRDefault="00F50287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34A5F" w:rsidRPr="00AB6627" w:rsidRDefault="00D34A5F" w:rsidP="00F5028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B6627">
        <w:rPr>
          <w:rFonts w:asciiTheme="minorHAnsi" w:hAnsiTheme="minorHAnsi" w:cstheme="minorHAnsi"/>
          <w:b/>
          <w:bCs/>
          <w:color w:val="auto"/>
          <w:sz w:val="22"/>
          <w:szCs w:val="22"/>
        </w:rPr>
        <w:t>Ogólna klauzula informacyjna</w:t>
      </w:r>
    </w:p>
    <w:p w:rsidR="00D34A5F" w:rsidRPr="00AB6627" w:rsidRDefault="00D34A5F" w:rsidP="00D34A5F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34A5F" w:rsidRPr="00AB6627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b/>
          <w:bCs/>
          <w:color w:val="auto"/>
          <w:sz w:val="20"/>
          <w:szCs w:val="20"/>
        </w:rPr>
        <w:t>Administrator Danych Osobowych</w:t>
      </w:r>
    </w:p>
    <w:p w:rsidR="00D34A5F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Administratorem Danych Osobowych Pana/Pani danych osobowych</w:t>
      </w:r>
      <w:r w:rsidR="00552FD6" w:rsidRPr="00AB662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AB6627">
        <w:rPr>
          <w:rFonts w:asciiTheme="minorHAnsi" w:hAnsiTheme="minorHAnsi" w:cstheme="minorHAnsi"/>
          <w:color w:val="auto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 w:rsidRPr="00AB662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D34A5F" w:rsidRPr="00AB6627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b/>
          <w:bCs/>
          <w:color w:val="auto"/>
          <w:sz w:val="20"/>
          <w:szCs w:val="20"/>
        </w:rPr>
        <w:t>I. Dane kontaktowe Inspektora Ochrony Danych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D34A5F" w:rsidRPr="00AB6627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b/>
          <w:bCs/>
          <w:color w:val="auto"/>
          <w:sz w:val="20"/>
          <w:szCs w:val="20"/>
        </w:rPr>
        <w:t>II. Cele i podstawy przetwarzania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Przetwarzamy dane osobowe Państwa, jak również Państwa dziecka/podopiecznego: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lastRenderedPageBreak/>
        <w:t>1) aby umożliwić wzięcie udziału w Warsztatach (w związku z dokonaną rezerwacją na Warsztaty), organizowanych przez Administratora Danych, na podstawie zaakceptowanego przez Państwa Regulaminu Warsztatów (art. 6 ust. 1 lit. b RODO),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:rsidR="00D34A5F" w:rsidRPr="00AB6627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b/>
          <w:bCs/>
          <w:color w:val="auto"/>
          <w:sz w:val="20"/>
          <w:szCs w:val="20"/>
        </w:rPr>
        <w:t>III. Okres przechowywania danych: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1) przedawnienia roszczeń z tytułu udziału w Warsztatach (do 6 lat),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3) zgłoszenia uzasadnionego sprzeciwu wobec przetwarzania danych osoby, której dane dotyczą we wskazanym celu.</w:t>
      </w:r>
    </w:p>
    <w:p w:rsidR="00D34A5F" w:rsidRPr="00AB6627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b/>
          <w:bCs/>
          <w:color w:val="auto"/>
          <w:sz w:val="20"/>
          <w:szCs w:val="20"/>
        </w:rPr>
        <w:t>IV. Odbiorcy danych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:rsidR="00D34A5F" w:rsidRPr="00AB6627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b/>
          <w:bCs/>
          <w:color w:val="auto"/>
          <w:sz w:val="20"/>
          <w:szCs w:val="20"/>
        </w:rPr>
        <w:t>V. Prawa osób, których dane dotyczą: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Zgodnie z RODO, przysługuje Pani/ Panu: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1. prawo do żądania dostępu do swoich danych oraz otrzymywania ich kopii;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2. prawo do sprostowania (poprawiania) swoich danych;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3. prawo do usunięcia danych (jeżeli nie ma podstaw do tego, aby były przetwarzane dane osobowe można żądać ich usunięcia);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D34A5F" w:rsidRPr="00AB6627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b/>
          <w:bCs/>
          <w:color w:val="auto"/>
          <w:sz w:val="20"/>
          <w:szCs w:val="20"/>
        </w:rPr>
        <w:t>VI. Zautomatyzowane przetwarzanie, w tym profilowanie</w:t>
      </w: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color w:val="auto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34A5F" w:rsidRPr="00AB6627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F50287" w:rsidRPr="00AB6627" w:rsidRDefault="00F50287" w:rsidP="00D34A5F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B6627">
        <w:rPr>
          <w:rFonts w:asciiTheme="minorHAnsi" w:hAnsiTheme="minorHAnsi" w:cstheme="minorHAnsi"/>
          <w:b/>
          <w:bCs/>
          <w:color w:val="auto"/>
          <w:sz w:val="20"/>
          <w:szCs w:val="20"/>
        </w:rPr>
        <w:t>VII. Informacja o dobrowolności podania danych</w:t>
      </w:r>
    </w:p>
    <w:p w:rsidR="007F6138" w:rsidRPr="00AB6627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B6627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sectPr w:rsidR="007F6138" w:rsidRPr="00AB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7829"/>
    <w:multiLevelType w:val="hybridMultilevel"/>
    <w:tmpl w:val="40AA2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7"/>
    <w:rsid w:val="000424B5"/>
    <w:rsid w:val="0012555C"/>
    <w:rsid w:val="0013175A"/>
    <w:rsid w:val="0014708C"/>
    <w:rsid w:val="00192D73"/>
    <w:rsid w:val="001A11F6"/>
    <w:rsid w:val="002A4651"/>
    <w:rsid w:val="00300A6E"/>
    <w:rsid w:val="00333544"/>
    <w:rsid w:val="00375367"/>
    <w:rsid w:val="003D3FBE"/>
    <w:rsid w:val="00423024"/>
    <w:rsid w:val="0046145E"/>
    <w:rsid w:val="00516B98"/>
    <w:rsid w:val="00552FD6"/>
    <w:rsid w:val="00564C67"/>
    <w:rsid w:val="00586EF8"/>
    <w:rsid w:val="006C23B4"/>
    <w:rsid w:val="0078384C"/>
    <w:rsid w:val="007D440E"/>
    <w:rsid w:val="007E56CD"/>
    <w:rsid w:val="008153FE"/>
    <w:rsid w:val="00890356"/>
    <w:rsid w:val="008B74C4"/>
    <w:rsid w:val="009B4127"/>
    <w:rsid w:val="00A526AE"/>
    <w:rsid w:val="00AB6627"/>
    <w:rsid w:val="00BE3AB1"/>
    <w:rsid w:val="00D2102D"/>
    <w:rsid w:val="00D34A5F"/>
    <w:rsid w:val="00D36F9B"/>
    <w:rsid w:val="00D41CAA"/>
    <w:rsid w:val="00D64CD8"/>
    <w:rsid w:val="00E134AA"/>
    <w:rsid w:val="00F16AB0"/>
    <w:rsid w:val="00F30FCB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15F"/>
  <w15:docId w15:val="{60123177-D274-4209-AB5D-7D0FAD3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wejsciowki.pl/staticpages/regula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FC33-FF2E-4624-B84B-97986BB2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Małgorzata Czyczło</cp:lastModifiedBy>
  <cp:revision>3</cp:revision>
  <cp:lastPrinted>2020-12-30T10:12:00Z</cp:lastPrinted>
  <dcterms:created xsi:type="dcterms:W3CDTF">2021-01-04T12:15:00Z</dcterms:created>
  <dcterms:modified xsi:type="dcterms:W3CDTF">2021-01-04T12:52:00Z</dcterms:modified>
</cp:coreProperties>
</file>