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7D" w:rsidRDefault="00B4607D" w:rsidP="00B4607D">
      <w:pPr>
        <w:spacing w:after="0"/>
        <w:jc w:val="center"/>
        <w:rPr>
          <w:rFonts w:cstheme="minorHAnsi"/>
          <w:b/>
          <w:bCs/>
        </w:rPr>
      </w:pPr>
      <w:r w:rsidRPr="00EA72D1">
        <w:rPr>
          <w:rFonts w:cstheme="minorHAnsi"/>
          <w:b/>
          <w:bCs/>
        </w:rPr>
        <w:t xml:space="preserve">Regulamin </w:t>
      </w:r>
      <w:r w:rsidR="00A029F5" w:rsidRPr="00A029F5">
        <w:rPr>
          <w:rFonts w:cstheme="minorHAnsi"/>
          <w:b/>
          <w:bCs/>
        </w:rPr>
        <w:t>„</w:t>
      </w:r>
      <w:r w:rsidR="00A029F5" w:rsidRPr="00A029F5">
        <w:rPr>
          <w:rFonts w:cstheme="minorHAnsi"/>
          <w:b/>
        </w:rPr>
        <w:t>Przyrodniczych spotkań rodzinnych”</w:t>
      </w:r>
      <w:r w:rsidR="00A029F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w Muzeum Łowiectwa</w:t>
      </w:r>
      <w:r>
        <w:rPr>
          <w:rFonts w:cstheme="minorHAnsi"/>
          <w:b/>
          <w:bCs/>
        </w:rPr>
        <w:br/>
        <w:t>i Jeździectwa – Oddział Muzeum Łazienki Królewskie.</w:t>
      </w:r>
    </w:p>
    <w:p w:rsidR="00B4607D" w:rsidRPr="00BD73CB" w:rsidRDefault="00B4607D" w:rsidP="00B4607D">
      <w:pPr>
        <w:spacing w:after="0"/>
        <w:jc w:val="center"/>
        <w:rPr>
          <w:b/>
          <w:sz w:val="20"/>
          <w:szCs w:val="20"/>
        </w:rPr>
      </w:pPr>
    </w:p>
    <w:p w:rsidR="00B4607D" w:rsidRDefault="00B4607D" w:rsidP="00B4607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1. Niniejszy Regulamin określa zasady przeprowadzenia i udziału </w:t>
      </w:r>
      <w:r w:rsidR="00A029F5">
        <w:rPr>
          <w:rFonts w:asciiTheme="minorHAnsi" w:hAnsiTheme="minorHAnsi" w:cstheme="minorHAnsi"/>
          <w:color w:val="auto"/>
          <w:sz w:val="22"/>
          <w:szCs w:val="22"/>
        </w:rPr>
        <w:t xml:space="preserve">w „Przyrodniczych spotkaniach rodzinnych” online live </w:t>
      </w:r>
      <w:r w:rsidRPr="00E743B8">
        <w:rPr>
          <w:rFonts w:asciiTheme="minorHAnsi" w:hAnsiTheme="minorHAnsi" w:cstheme="minorHAnsi"/>
          <w:color w:val="auto"/>
          <w:sz w:val="22"/>
          <w:szCs w:val="22"/>
        </w:rPr>
        <w:t>w Muzeum Łowiectwa i Jeździectwa - Oddział Muzeum Łazienki Królewskie</w:t>
      </w: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(dalej: 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Spotkania </w:t>
      </w:r>
      <w:r w:rsidRPr="00EA72D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online live” 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Pr="00EA72D1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Spotkania</w:t>
      </w:r>
      <w:r w:rsidRPr="00EA72D1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>), organizowanych przez Muzeum Łowiectwa i Jeździectwa - Oddział Muzeum Łazienki Królewskie w Warszawie (dalej: „</w:t>
      </w:r>
      <w:r w:rsidRPr="00EA72D1">
        <w:rPr>
          <w:rFonts w:asciiTheme="minorHAnsi" w:hAnsiTheme="minorHAnsi" w:cstheme="minorHAnsi"/>
          <w:b/>
          <w:bCs/>
          <w:color w:val="auto"/>
          <w:sz w:val="22"/>
          <w:szCs w:val="22"/>
        </w:rPr>
        <w:t>Organizator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>” lub „</w:t>
      </w:r>
      <w:r w:rsidRPr="00EA72D1">
        <w:rPr>
          <w:rFonts w:asciiTheme="minorHAnsi" w:hAnsiTheme="minorHAnsi" w:cstheme="minorHAnsi"/>
          <w:b/>
          <w:bCs/>
          <w:color w:val="auto"/>
          <w:sz w:val="22"/>
          <w:szCs w:val="22"/>
        </w:rPr>
        <w:t>MŁiJ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>”).</w:t>
      </w:r>
    </w:p>
    <w:p w:rsidR="00B4607D" w:rsidRDefault="00B4607D" w:rsidP="00B4607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4607D" w:rsidRPr="00E743B8" w:rsidRDefault="00B4607D" w:rsidP="00B4607D">
      <w:pPr>
        <w:pStyle w:val="Default"/>
        <w:jc w:val="both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E743B8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A029F5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Są to </w:t>
      </w:r>
      <w:r w:rsidRPr="00E743B8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następujące </w:t>
      </w:r>
      <w:r w:rsidRPr="00754307">
        <w:rPr>
          <w:rFonts w:asciiTheme="minorHAnsi" w:eastAsia="Times New Roman" w:hAnsiTheme="minorHAnsi" w:cs="Calibri"/>
          <w:sz w:val="22"/>
          <w:szCs w:val="22"/>
          <w:lang w:eastAsia="pl-PL"/>
        </w:rPr>
        <w:t>spotkania</w:t>
      </w:r>
      <w:r w:rsidRPr="00E743B8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o tematyce</w:t>
      </w:r>
      <w:r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przyrodniczej i hipologicznej:</w:t>
      </w:r>
    </w:p>
    <w:p w:rsidR="00B4607D" w:rsidRPr="00754307" w:rsidRDefault="00B4607D" w:rsidP="00B4607D">
      <w:pPr>
        <w:spacing w:after="0"/>
        <w:rPr>
          <w:u w:val="single"/>
        </w:rPr>
      </w:pPr>
      <w:r w:rsidRPr="00754307">
        <w:rPr>
          <w:u w:val="single"/>
        </w:rPr>
        <w:t xml:space="preserve">1 MAJA </w:t>
      </w:r>
    </w:p>
    <w:p w:rsidR="00B4607D" w:rsidRPr="00754307" w:rsidRDefault="00B4607D" w:rsidP="00B4607D">
      <w:pPr>
        <w:pStyle w:val="Akapitzlist"/>
        <w:numPr>
          <w:ilvl w:val="0"/>
          <w:numId w:val="1"/>
        </w:numPr>
        <w:spacing w:after="0"/>
      </w:pPr>
      <w:r w:rsidRPr="00754307">
        <w:t xml:space="preserve">Za co lubimy konie? </w:t>
      </w:r>
      <w:r>
        <w:t xml:space="preserve"> godz. </w:t>
      </w:r>
      <w:r w:rsidRPr="00754307">
        <w:t>10.00-11.00</w:t>
      </w:r>
    </w:p>
    <w:p w:rsidR="00B4607D" w:rsidRPr="00754307" w:rsidRDefault="00B4607D" w:rsidP="00B4607D">
      <w:pPr>
        <w:pStyle w:val="Akapitzlist"/>
        <w:numPr>
          <w:ilvl w:val="0"/>
          <w:numId w:val="1"/>
        </w:numPr>
        <w:spacing w:after="0"/>
      </w:pPr>
      <w:r w:rsidRPr="00754307">
        <w:t>Wiosenna flora, czyli co wiosną kwitnie w parkach, lasach i na łąkach. godz. 16.00-17.00</w:t>
      </w:r>
    </w:p>
    <w:p w:rsidR="00B4607D" w:rsidRPr="00754307" w:rsidRDefault="00B4607D" w:rsidP="00B4607D">
      <w:pPr>
        <w:spacing w:after="0"/>
        <w:rPr>
          <w:u w:val="single"/>
        </w:rPr>
      </w:pPr>
      <w:r w:rsidRPr="00754307">
        <w:rPr>
          <w:u w:val="single"/>
        </w:rPr>
        <w:t xml:space="preserve">2 MAJA </w:t>
      </w:r>
    </w:p>
    <w:p w:rsidR="00B4607D" w:rsidRPr="00754307" w:rsidRDefault="00B4607D" w:rsidP="00B4607D">
      <w:pPr>
        <w:pStyle w:val="Akapitzlist"/>
        <w:numPr>
          <w:ilvl w:val="0"/>
          <w:numId w:val="2"/>
        </w:numPr>
        <w:spacing w:after="0"/>
      </w:pPr>
      <w:r w:rsidRPr="00754307">
        <w:t xml:space="preserve">Historia pojazdów konnych </w:t>
      </w:r>
      <w:r>
        <w:t xml:space="preserve"> godz. </w:t>
      </w:r>
      <w:r w:rsidRPr="00754307">
        <w:t>10.00-11.00</w:t>
      </w:r>
    </w:p>
    <w:p w:rsidR="00B4607D" w:rsidRPr="00754307" w:rsidRDefault="00B4607D" w:rsidP="00B4607D">
      <w:pPr>
        <w:pStyle w:val="Akapitzlist"/>
        <w:numPr>
          <w:ilvl w:val="0"/>
          <w:numId w:val="2"/>
        </w:numPr>
        <w:spacing w:after="0"/>
      </w:pPr>
      <w:r w:rsidRPr="00754307">
        <w:t>Co ptaki robią wiosną? godz. 16.00-17.00</w:t>
      </w:r>
    </w:p>
    <w:p w:rsidR="00B4607D" w:rsidRPr="00754307" w:rsidRDefault="00B4607D" w:rsidP="00B4607D">
      <w:pPr>
        <w:spacing w:after="0"/>
        <w:rPr>
          <w:u w:val="single"/>
        </w:rPr>
      </w:pPr>
      <w:r w:rsidRPr="00754307">
        <w:rPr>
          <w:u w:val="single"/>
        </w:rPr>
        <w:t>3 MAJA</w:t>
      </w:r>
    </w:p>
    <w:p w:rsidR="00B4607D" w:rsidRPr="00754307" w:rsidRDefault="00B4607D" w:rsidP="00B4607D">
      <w:pPr>
        <w:pStyle w:val="Akapitzlist"/>
        <w:numPr>
          <w:ilvl w:val="0"/>
          <w:numId w:val="3"/>
        </w:numPr>
        <w:spacing w:after="0"/>
      </w:pPr>
      <w:r w:rsidRPr="00754307">
        <w:t>Koń i jeździec dawniej i dziś.  10.00-11.00</w:t>
      </w:r>
    </w:p>
    <w:p w:rsidR="00B4607D" w:rsidRPr="00754307" w:rsidRDefault="00B4607D" w:rsidP="00B4607D">
      <w:pPr>
        <w:pStyle w:val="Akapitzlist"/>
        <w:numPr>
          <w:ilvl w:val="0"/>
          <w:numId w:val="3"/>
        </w:numPr>
        <w:spacing w:after="0"/>
      </w:pPr>
      <w:r w:rsidRPr="00754307">
        <w:t>Żaby, ropuchy, traszki i salamandry, czyli dlaczego warto polubić płazy. 16.00-17.00</w:t>
      </w:r>
    </w:p>
    <w:p w:rsidR="00B4607D" w:rsidRPr="00754307" w:rsidRDefault="00B4607D" w:rsidP="00B4607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4607D" w:rsidRPr="00EA72D1" w:rsidRDefault="00B4607D" w:rsidP="00B4607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A029F5">
        <w:rPr>
          <w:rFonts w:asciiTheme="minorHAnsi" w:hAnsiTheme="minorHAnsi" w:cstheme="minorHAnsi"/>
          <w:color w:val="auto"/>
          <w:sz w:val="22"/>
          <w:szCs w:val="22"/>
        </w:rPr>
        <w:t>. Spotkania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 online live organizowane są dla rodzin z dziećmi od </w:t>
      </w: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>
        <w:rPr>
          <w:rFonts w:asciiTheme="minorHAnsi" w:hAnsiTheme="minorHAnsi" w:cstheme="minorHAnsi"/>
          <w:color w:val="auto"/>
          <w:sz w:val="22"/>
          <w:szCs w:val="22"/>
        </w:rPr>
        <w:t>13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 lat (zwanych dalej </w:t>
      </w:r>
      <w:r w:rsidRPr="00EA72D1">
        <w:rPr>
          <w:rFonts w:asciiTheme="minorHAnsi" w:hAnsiTheme="minorHAnsi" w:cstheme="minorHAnsi"/>
          <w:b/>
          <w:bCs/>
          <w:color w:val="auto"/>
          <w:sz w:val="22"/>
          <w:szCs w:val="22"/>
        </w:rPr>
        <w:t>„Uczestnikami”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). Uczestnikiem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Spotkań 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 może być również opiekun (dalej: „</w:t>
      </w:r>
      <w:r w:rsidRPr="00EA72D1">
        <w:rPr>
          <w:rFonts w:asciiTheme="minorHAnsi" w:hAnsiTheme="minorHAnsi" w:cstheme="minorHAnsi"/>
          <w:b/>
          <w:bCs/>
          <w:color w:val="auto"/>
          <w:sz w:val="22"/>
          <w:szCs w:val="22"/>
        </w:rPr>
        <w:t>Opiekun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”) . </w:t>
      </w:r>
    </w:p>
    <w:p w:rsidR="00B4607D" w:rsidRPr="00EA72D1" w:rsidRDefault="00B4607D" w:rsidP="00B4607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4607D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Udział w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Spotkaniach 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online live jest </w:t>
      </w:r>
      <w:r>
        <w:rPr>
          <w:rFonts w:asciiTheme="minorHAnsi" w:hAnsiTheme="minorHAnsi" w:cstheme="minorHAnsi"/>
          <w:color w:val="auto"/>
          <w:sz w:val="22"/>
          <w:szCs w:val="22"/>
        </w:rPr>
        <w:t>bezpłatny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192D73">
        <w:rPr>
          <w:rFonts w:asciiTheme="minorHAnsi" w:hAnsiTheme="minorHAnsi" w:cstheme="minorHAnsi"/>
          <w:sz w:val="22"/>
          <w:szCs w:val="22"/>
        </w:rPr>
        <w:t xml:space="preserve">Zapisy </w:t>
      </w:r>
      <w:r>
        <w:rPr>
          <w:rFonts w:asciiTheme="minorHAnsi" w:hAnsiTheme="minorHAnsi" w:cstheme="minorHAnsi"/>
          <w:sz w:val="22"/>
          <w:szCs w:val="22"/>
        </w:rPr>
        <w:t>na Spotkanie</w:t>
      </w:r>
      <w:r w:rsidRPr="00192D73">
        <w:rPr>
          <w:rFonts w:asciiTheme="minorHAnsi" w:hAnsiTheme="minorHAnsi" w:cstheme="minorHAnsi"/>
          <w:sz w:val="22"/>
          <w:szCs w:val="22"/>
        </w:rPr>
        <w:t xml:space="preserve"> dokonywane są </w:t>
      </w:r>
      <w:r>
        <w:rPr>
          <w:rFonts w:asciiTheme="minorHAnsi" w:hAnsiTheme="minorHAnsi" w:cstheme="minorHAnsi"/>
          <w:sz w:val="22"/>
          <w:szCs w:val="22"/>
        </w:rPr>
        <w:t>poprzez nadesłanie Organizatorowi na adres mailowy: RezerwacjeMLiJ@lazienki-krolewskie.pl informacji o chęci uczestnictwa w Spotkaniu wraz z podaniem jego tematu i daty. Liczba uczestników każdego Spotkania jest ograniczona, w związku z czym zgłoszenie chęci udziału w Spotkaniu nie jest równoznaczne z zarezerwowaniem miejsca.</w:t>
      </w: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4607D" w:rsidRPr="00EA72D1" w:rsidRDefault="00B4607D" w:rsidP="00B4607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5. </w:t>
      </w:r>
      <w:r>
        <w:rPr>
          <w:rFonts w:asciiTheme="minorHAnsi" w:hAnsiTheme="minorHAnsi" w:cstheme="minorHAnsi"/>
          <w:sz w:val="22"/>
          <w:szCs w:val="22"/>
        </w:rPr>
        <w:t xml:space="preserve">Spotkania </w:t>
      </w:r>
      <w:r w:rsidRPr="00192D73">
        <w:rPr>
          <w:rFonts w:asciiTheme="minorHAnsi" w:hAnsiTheme="minorHAnsi" w:cstheme="minorHAnsi"/>
          <w:sz w:val="22"/>
          <w:szCs w:val="22"/>
        </w:rPr>
        <w:t xml:space="preserve"> zostaną przeprowadzone przy pomocy programu umożliwiającego darmowe łączenie się online, d</w:t>
      </w:r>
      <w:r w:rsidR="00A029F5">
        <w:rPr>
          <w:rFonts w:asciiTheme="minorHAnsi" w:hAnsiTheme="minorHAnsi" w:cstheme="minorHAnsi"/>
          <w:sz w:val="22"/>
          <w:szCs w:val="22"/>
        </w:rPr>
        <w:t xml:space="preserve">o którego link zostanie wysłany </w:t>
      </w:r>
      <w:r>
        <w:rPr>
          <w:rFonts w:asciiTheme="minorHAnsi" w:hAnsiTheme="minorHAnsi" w:cstheme="minorHAnsi"/>
          <w:sz w:val="22"/>
          <w:szCs w:val="22"/>
        </w:rPr>
        <w:t xml:space="preserve">30 kwietnia 2021 r. z </w:t>
      </w:r>
      <w:r w:rsidRPr="00192D73">
        <w:rPr>
          <w:rFonts w:asciiTheme="minorHAnsi" w:hAnsiTheme="minorHAnsi" w:cstheme="minorHAnsi"/>
          <w:sz w:val="22"/>
          <w:szCs w:val="22"/>
        </w:rPr>
        <w:t>adresu mailowego</w:t>
      </w:r>
      <w:r w:rsidRPr="001432C8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Organizatora: </w:t>
      </w:r>
      <w:hyperlink r:id="rId5" w:history="1">
        <w:r w:rsidRPr="003051EC">
          <w:rPr>
            <w:rStyle w:val="Hipercze"/>
            <w:rFonts w:asciiTheme="minorHAnsi" w:hAnsiTheme="minorHAnsi" w:cstheme="minorHAnsi"/>
            <w:sz w:val="22"/>
            <w:szCs w:val="22"/>
          </w:rPr>
          <w:t>RezerwacjeMLiJ@lazienki-krolewskie.pl</w:t>
        </w:r>
      </w:hyperlink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192D73">
        <w:rPr>
          <w:rFonts w:asciiTheme="minorHAnsi" w:hAnsiTheme="minorHAnsi" w:cstheme="minorHAnsi"/>
          <w:sz w:val="22"/>
          <w:szCs w:val="22"/>
        </w:rPr>
        <w:t>na adres e-mail Opiekuna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którego</w:t>
      </w:r>
      <w:r w:rsidRPr="00192D73">
        <w:rPr>
          <w:rFonts w:asciiTheme="minorHAnsi" w:hAnsiTheme="minorHAnsi" w:cstheme="minorHAnsi"/>
          <w:sz w:val="22"/>
          <w:szCs w:val="22"/>
        </w:rPr>
        <w:t xml:space="preserve"> dokonana została rezerwacja. Ze względów bezpieczeństwa link do Warsztatów nie może zostać wysłany wcześniej. W razie problemów z otwarciem linku lub w razie nieotrzymania linku, prosimy o kontakt z Organizatorem pod numerem tel. (+48) 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>518-684-215.</w:t>
      </w: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6. Organizator zapewnia Prowadzących, którzy przeprowadzą </w:t>
      </w:r>
      <w:r>
        <w:rPr>
          <w:rFonts w:asciiTheme="minorHAnsi" w:hAnsiTheme="minorHAnsi" w:cstheme="minorHAnsi"/>
          <w:sz w:val="22"/>
          <w:szCs w:val="22"/>
        </w:rPr>
        <w:t>Spotkania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 w terminach podanych w opisie </w:t>
      </w:r>
      <w:r>
        <w:rPr>
          <w:rFonts w:asciiTheme="minorHAnsi" w:hAnsiTheme="minorHAnsi" w:cstheme="minorHAnsi"/>
          <w:sz w:val="22"/>
          <w:szCs w:val="22"/>
        </w:rPr>
        <w:t>Spotkań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7. </w:t>
      </w:r>
      <w:r>
        <w:rPr>
          <w:rFonts w:asciiTheme="minorHAnsi" w:hAnsiTheme="minorHAnsi" w:cstheme="minorHAnsi"/>
          <w:sz w:val="22"/>
          <w:szCs w:val="22"/>
        </w:rPr>
        <w:t>Spotkania</w:t>
      </w:r>
      <w:r w:rsidRPr="00192D73">
        <w:rPr>
          <w:rFonts w:asciiTheme="minorHAnsi" w:hAnsiTheme="minorHAnsi" w:cstheme="minorHAnsi"/>
          <w:sz w:val="22"/>
          <w:szCs w:val="22"/>
        </w:rPr>
        <w:t xml:space="preserve"> mają interaktywną formę. Warunkiem uczestnictwa w </w:t>
      </w:r>
      <w:r>
        <w:rPr>
          <w:rFonts w:asciiTheme="minorHAnsi" w:hAnsiTheme="minorHAnsi" w:cstheme="minorHAnsi"/>
          <w:sz w:val="22"/>
          <w:szCs w:val="22"/>
        </w:rPr>
        <w:t>nich</w:t>
      </w:r>
      <w:r w:rsidRPr="00192D73">
        <w:rPr>
          <w:rFonts w:asciiTheme="minorHAnsi" w:hAnsiTheme="minorHAnsi" w:cstheme="minorHAnsi"/>
          <w:sz w:val="22"/>
          <w:szCs w:val="22"/>
        </w:rPr>
        <w:t xml:space="preserve"> jest posiadanie dostępu do komputera (laptopa, tabletu lub telefonu komórkowego), zaopatrzonego w kamerę oraz mikrofon, połączonego z Internetem. Ważna jest interakcja Uczestników z Prowadzącym</w:t>
      </w:r>
      <w:r w:rsidRPr="00EA72D1">
        <w:rPr>
          <w:rFonts w:asciiTheme="minorHAnsi" w:hAnsiTheme="minorHAnsi" w:cstheme="minorHAnsi"/>
          <w:strike/>
          <w:sz w:val="22"/>
          <w:szCs w:val="22"/>
        </w:rPr>
        <w:t>i</w:t>
      </w:r>
      <w:r w:rsidRPr="00192D73">
        <w:rPr>
          <w:rFonts w:asciiTheme="minorHAnsi" w:hAnsiTheme="minorHAnsi" w:cstheme="minorHAnsi"/>
          <w:sz w:val="22"/>
          <w:szCs w:val="22"/>
        </w:rPr>
        <w:t xml:space="preserve">, dlatego zalecamy, aby Uczestnicy mieli włączone kamery i mikrofon przez cały czas trwania </w:t>
      </w:r>
      <w:r>
        <w:rPr>
          <w:rFonts w:asciiTheme="minorHAnsi" w:hAnsiTheme="minorHAnsi" w:cstheme="minorHAnsi"/>
          <w:sz w:val="22"/>
          <w:szCs w:val="22"/>
        </w:rPr>
        <w:t>Spotkania i aktywnie w nim</w:t>
      </w:r>
      <w:r w:rsidRPr="00192D73">
        <w:rPr>
          <w:rFonts w:asciiTheme="minorHAnsi" w:hAnsiTheme="minorHAnsi" w:cstheme="minorHAnsi"/>
          <w:sz w:val="22"/>
          <w:szCs w:val="22"/>
        </w:rPr>
        <w:t xml:space="preserve"> uczestniczyli.</w:t>
      </w: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8. Przypominamy, że każda forma pracy online niesie za sobą ryzyko. Zachęcamy Opiekunów, aby poinformowali Uczestników o zasadach bezpieczeństwa dotyczących udziału w zajęciach online, w tym zasadach świadomego korzystania z kamerek internetowych i wyłączania ich po zakończeniu </w:t>
      </w:r>
      <w:r>
        <w:rPr>
          <w:rFonts w:asciiTheme="minorHAnsi" w:hAnsiTheme="minorHAnsi" w:cstheme="minorHAnsi"/>
          <w:sz w:val="22"/>
          <w:szCs w:val="22"/>
        </w:rPr>
        <w:t>Spotkania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4607D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lastRenderedPageBreak/>
        <w:t xml:space="preserve">10. Uczestnicy zobowiązani są uruchomić program do przeprowadzenia </w:t>
      </w:r>
      <w:r>
        <w:rPr>
          <w:rFonts w:asciiTheme="minorHAnsi" w:hAnsiTheme="minorHAnsi" w:cstheme="minorHAnsi"/>
          <w:sz w:val="22"/>
          <w:szCs w:val="22"/>
        </w:rPr>
        <w:t>Spotkań</w:t>
      </w:r>
      <w:r w:rsidRPr="00192D73">
        <w:rPr>
          <w:rFonts w:asciiTheme="minorHAnsi" w:hAnsiTheme="minorHAnsi" w:cstheme="minorHAnsi"/>
          <w:sz w:val="22"/>
          <w:szCs w:val="22"/>
        </w:rPr>
        <w:t xml:space="preserve"> o ustalonej godzinie </w:t>
      </w:r>
      <w:r>
        <w:rPr>
          <w:rFonts w:asciiTheme="minorHAnsi" w:hAnsiTheme="minorHAnsi" w:cstheme="minorHAnsi"/>
          <w:sz w:val="22"/>
          <w:szCs w:val="22"/>
        </w:rPr>
        <w:t>ich rozpoczęcia</w:t>
      </w:r>
      <w:r w:rsidRPr="00192D73">
        <w:rPr>
          <w:rFonts w:asciiTheme="minorHAnsi" w:hAnsiTheme="minorHAnsi" w:cstheme="minorHAnsi"/>
          <w:sz w:val="22"/>
          <w:szCs w:val="22"/>
        </w:rPr>
        <w:t xml:space="preserve">. Mając na uwadze szczególne warunki przeprowadzenia </w:t>
      </w:r>
      <w:r>
        <w:rPr>
          <w:rFonts w:asciiTheme="minorHAnsi" w:hAnsiTheme="minorHAnsi" w:cstheme="minorHAnsi"/>
          <w:sz w:val="22"/>
          <w:szCs w:val="22"/>
        </w:rPr>
        <w:t>Spotkań</w:t>
      </w:r>
      <w:r w:rsidRPr="00192D73">
        <w:rPr>
          <w:rFonts w:asciiTheme="minorHAnsi" w:hAnsiTheme="minorHAnsi" w:cstheme="minorHAnsi"/>
          <w:sz w:val="22"/>
          <w:szCs w:val="22"/>
        </w:rPr>
        <w:t xml:space="preserve">, Organizator dopuszcza wyjątkowo możliwość dołączenia w ciągu pierwszych 10 minut od ich rozpoczęcia. Po tym terminie Uczestnicy nie będą mogli wziąć udziału w </w:t>
      </w:r>
      <w:r>
        <w:rPr>
          <w:rFonts w:asciiTheme="minorHAnsi" w:hAnsiTheme="minorHAnsi" w:cstheme="minorHAnsi"/>
          <w:sz w:val="22"/>
          <w:szCs w:val="22"/>
        </w:rPr>
        <w:t>Spotkaniach</w:t>
      </w:r>
      <w:r w:rsidRPr="00192D7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</w:t>
      </w:r>
      <w:r w:rsidR="00A029F5">
        <w:rPr>
          <w:rFonts w:asciiTheme="minorHAnsi" w:hAnsiTheme="minorHAnsi" w:cstheme="minorHAnsi"/>
          <w:sz w:val="22"/>
          <w:szCs w:val="22"/>
        </w:rPr>
        <w:t>1. Przed rozpoczęciem Spotkań</w:t>
      </w:r>
      <w:bookmarkStart w:id="0" w:name="_GoBack"/>
      <w:bookmarkEnd w:id="0"/>
      <w:r w:rsidRPr="00192D73">
        <w:rPr>
          <w:rFonts w:asciiTheme="minorHAnsi" w:hAnsiTheme="minorHAnsi" w:cstheme="minorHAnsi"/>
          <w:sz w:val="22"/>
          <w:szCs w:val="22"/>
        </w:rPr>
        <w:t>, Uczestnicy zobowiązani są do przygotowania we własnym zakresie materiałów</w:t>
      </w:r>
      <w:r>
        <w:rPr>
          <w:rFonts w:asciiTheme="minorHAnsi" w:hAnsiTheme="minorHAnsi" w:cstheme="minorHAnsi"/>
          <w:sz w:val="22"/>
          <w:szCs w:val="22"/>
        </w:rPr>
        <w:t>, których wykaz zostanie</w:t>
      </w:r>
      <w:r w:rsidRPr="00192D73">
        <w:rPr>
          <w:rFonts w:asciiTheme="minorHAnsi" w:hAnsiTheme="minorHAnsi" w:cstheme="minorHAnsi"/>
          <w:sz w:val="22"/>
          <w:szCs w:val="22"/>
        </w:rPr>
        <w:t xml:space="preserve"> podany przez Organizatora </w:t>
      </w:r>
      <w:r>
        <w:rPr>
          <w:rFonts w:asciiTheme="minorHAnsi" w:hAnsiTheme="minorHAnsi" w:cstheme="minorHAnsi"/>
          <w:sz w:val="22"/>
          <w:szCs w:val="22"/>
        </w:rPr>
        <w:t>w mailu zawierającym link do Spotkania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192D73">
        <w:rPr>
          <w:rFonts w:asciiTheme="minorHAnsi" w:hAnsiTheme="minorHAnsi" w:cstheme="minorHAnsi"/>
          <w:sz w:val="22"/>
          <w:szCs w:val="22"/>
        </w:rPr>
        <w:t xml:space="preserve">Opiekun zobowiązuje się sprawdzić przygotowanie materiałów przez Uczestnika przed rozpoczęciem </w:t>
      </w:r>
      <w:r>
        <w:rPr>
          <w:rFonts w:asciiTheme="minorHAnsi" w:hAnsiTheme="minorHAnsi" w:cstheme="minorHAnsi"/>
          <w:sz w:val="22"/>
          <w:szCs w:val="22"/>
        </w:rPr>
        <w:t>Spotkania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12. Nieprzestrzeganie zasad porządku podczas </w:t>
      </w:r>
      <w:r>
        <w:rPr>
          <w:rFonts w:asciiTheme="minorHAnsi" w:hAnsiTheme="minorHAnsi" w:cstheme="minorHAnsi"/>
          <w:sz w:val="22"/>
          <w:szCs w:val="22"/>
        </w:rPr>
        <w:t xml:space="preserve">Spotkań 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 wiązać się będzie z adekwatnymi do przewinienia działaniami, tj. ograniczeniem aktywności Uczestnika w aplikacji poprzez czasowe wyłączenie głosu lub obrazu, a w ostateczności poprzez usunięcie Uczestnika z</w:t>
      </w:r>
      <w:r>
        <w:rPr>
          <w:rFonts w:asciiTheme="minorHAnsi" w:hAnsiTheme="minorHAnsi" w:cstheme="minorHAnsi"/>
          <w:sz w:val="22"/>
          <w:szCs w:val="22"/>
        </w:rPr>
        <w:t xml:space="preserve">e Spotkania 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live.</w:t>
      </w: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13. Udział w </w:t>
      </w:r>
      <w:r>
        <w:rPr>
          <w:rFonts w:asciiTheme="minorHAnsi" w:hAnsiTheme="minorHAnsi" w:cstheme="minorHAnsi"/>
          <w:sz w:val="22"/>
          <w:szCs w:val="22"/>
        </w:rPr>
        <w:t>Spotkaniu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 nie upoważnia Uczestników do nagrywania lub w jakikolwiek inny sposób rejestrowania </w:t>
      </w:r>
      <w:r>
        <w:rPr>
          <w:rFonts w:asciiTheme="minorHAnsi" w:hAnsiTheme="minorHAnsi" w:cstheme="minorHAnsi"/>
          <w:sz w:val="22"/>
          <w:szCs w:val="22"/>
        </w:rPr>
        <w:t>Spotkania</w:t>
      </w:r>
      <w:r w:rsidRPr="00192D73">
        <w:rPr>
          <w:rFonts w:asciiTheme="minorHAnsi" w:hAnsiTheme="minorHAnsi" w:cstheme="minorHAnsi"/>
          <w:sz w:val="22"/>
          <w:szCs w:val="22"/>
        </w:rPr>
        <w:t>, ani do utrwalania i rozpowszechniania wizerunku lub głosu Prowadzących.</w:t>
      </w: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14. Dokonanie zapisu na </w:t>
      </w:r>
      <w:r>
        <w:rPr>
          <w:rFonts w:asciiTheme="minorHAnsi" w:hAnsiTheme="minorHAnsi" w:cstheme="minorHAnsi"/>
          <w:sz w:val="22"/>
          <w:szCs w:val="22"/>
        </w:rPr>
        <w:t>Spotkania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oznacza akceptację niniejszego Regulaminu i zasad udziału w </w:t>
      </w:r>
      <w:r>
        <w:rPr>
          <w:rFonts w:asciiTheme="minorHAnsi" w:hAnsiTheme="minorHAnsi" w:cstheme="minorHAnsi"/>
          <w:sz w:val="22"/>
          <w:szCs w:val="22"/>
        </w:rPr>
        <w:t>nim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15. Organizator daje sobie prawo do zmiany Regulaminu.</w:t>
      </w: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16. Uczestnictwo w </w:t>
      </w:r>
      <w:r>
        <w:rPr>
          <w:rFonts w:asciiTheme="minorHAnsi" w:hAnsiTheme="minorHAnsi" w:cstheme="minorHAnsi"/>
          <w:sz w:val="22"/>
          <w:szCs w:val="22"/>
        </w:rPr>
        <w:t>Spotkaniach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 wiąże się z koniecznością przetwarzania przez Organizatora danych Uczestników Warsztatów oraz ich Opiekunów.</w:t>
      </w:r>
    </w:p>
    <w:p w:rsidR="00B4607D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4607D" w:rsidRPr="00192D73" w:rsidRDefault="00B4607D" w:rsidP="00B460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4607D" w:rsidRDefault="00B4607D" w:rsidP="00B4607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2D73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:rsidR="00B4607D" w:rsidRPr="00192D73" w:rsidRDefault="00B4607D" w:rsidP="00B460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B4607D" w:rsidRDefault="00B4607D" w:rsidP="00B4607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:rsidR="00B4607D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Administratorem Danych Osobowych Pana/Pani danych osobowych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34A5F">
        <w:rPr>
          <w:rFonts w:asciiTheme="minorHAnsi" w:hAnsiTheme="minorHAnsi" w:cstheme="minorHAnsi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B4607D" w:rsidRDefault="00B4607D" w:rsidP="00B4607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:rsidR="00B4607D" w:rsidRDefault="00B4607D" w:rsidP="00B4607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aby umożliwić wzięcie udziału w Warsztatach (w związku z dokonaną rezerwacją na Warsztaty), organizowanych przez Administratora Danych, na podstawie zaakceptowanego przez Państwa Regulaminu Warsztatów (art. 6 ust. 1 lit. b RODO),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 celu spełnienia obowiązków prawnych ciążących na Administratorze, w szczególności wynikających z przepisów podatkowych (tj. na podstawie art. 6 ust. 1 lit. c RODO),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lastRenderedPageBreak/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:rsidR="00B4607D" w:rsidRDefault="00B4607D" w:rsidP="00B4607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będziemy przetwarzać przez czas jego udziału w Warsztatach, a po jego zakończeniu do czasu: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przedawnienia roszczeń z tytułu udziału w Warsztatach (do 6 lat),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:rsidR="00B4607D" w:rsidRDefault="00B4607D" w:rsidP="00B4607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:rsidR="00B4607D" w:rsidRDefault="00B4607D" w:rsidP="00B4607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:rsidR="00B4607D" w:rsidRDefault="00B4607D" w:rsidP="00B4607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B4607D" w:rsidRDefault="00B4607D" w:rsidP="00B4607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4607D" w:rsidRPr="00D34A5F" w:rsidRDefault="00B4607D" w:rsidP="00B4607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:rsidR="008C7051" w:rsidRDefault="00B4607D" w:rsidP="00B4607D">
      <w:r w:rsidRPr="00D34A5F">
        <w:rPr>
          <w:rFonts w:cstheme="minorHAnsi"/>
          <w:sz w:val="20"/>
          <w:szCs w:val="20"/>
        </w:rPr>
        <w:t>Podanie danych ma charakter dobrowolny, lecz jest nierozerwalnie związane uczestnictwem Państwa dziecka/podopiecznego w Warsztatach.</w:t>
      </w:r>
    </w:p>
    <w:sectPr w:rsidR="008C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0040"/>
    <w:multiLevelType w:val="hybridMultilevel"/>
    <w:tmpl w:val="9FE6A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C629A"/>
    <w:multiLevelType w:val="hybridMultilevel"/>
    <w:tmpl w:val="FBFA3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81CCB"/>
    <w:multiLevelType w:val="hybridMultilevel"/>
    <w:tmpl w:val="7A2EB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7D"/>
    <w:rsid w:val="008C7051"/>
    <w:rsid w:val="00A029F5"/>
    <w:rsid w:val="00B4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CAD2"/>
  <w15:docId w15:val="{D17D065D-54C0-4817-8F25-A293E684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6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60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6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zerwacjeMLiJ@lazienki-krole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Zommer</dc:creator>
  <cp:lastModifiedBy>Małgorzata Czyczło</cp:lastModifiedBy>
  <cp:revision>2</cp:revision>
  <dcterms:created xsi:type="dcterms:W3CDTF">2021-04-26T06:06:00Z</dcterms:created>
  <dcterms:modified xsi:type="dcterms:W3CDTF">2021-04-26T12:33:00Z</dcterms:modified>
</cp:coreProperties>
</file>