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A67" w:rsidRPr="00426AB9" w:rsidRDefault="00F85A67" w:rsidP="00F85A6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b/>
          <w:bCs/>
          <w:sz w:val="20"/>
          <w:szCs w:val="20"/>
        </w:rPr>
        <w:t>Regulamin stacjonarnych zajęć edukacyjnych organizowanych przez</w:t>
      </w:r>
      <w:r w:rsidRPr="00426AB9">
        <w:rPr>
          <w:rFonts w:asciiTheme="minorHAnsi" w:hAnsiTheme="minorHAnsi" w:cstheme="minorHAnsi"/>
          <w:sz w:val="20"/>
          <w:szCs w:val="20"/>
        </w:rPr>
        <w:t xml:space="preserve"> 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 xml:space="preserve">Muzeum Łowiectwa i Jeździectwa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– Oddział Muzeum Łazienki Królewskie 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w Warszawie w budynku Stajni Kubickiego</w:t>
      </w:r>
    </w:p>
    <w:p w:rsidR="00F85A67" w:rsidRPr="00426AB9" w:rsidRDefault="00F85A67" w:rsidP="00F85A67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1. Niniejszy Regulamin określa zasady przeprowadzenia i udziału w stacjonarnych zajęciach edukacyjnych odbywających się w budynku Stajni Kubickiego.   (dalej: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Zajęcia Edukacyjne”</w:t>
      </w:r>
      <w:r w:rsidRPr="00426AB9">
        <w:rPr>
          <w:rFonts w:asciiTheme="minorHAnsi" w:hAnsiTheme="minorHAnsi" w:cstheme="minorHAnsi"/>
          <w:sz w:val="20"/>
          <w:szCs w:val="20"/>
        </w:rPr>
        <w:t>), organizowanych przez Muzeum Łowiectwa i Jeździectwa - Oddział Muzeum Łazienki Królewskie w Warszawie (dalej: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Organizator</w:t>
      </w:r>
      <w:r w:rsidRPr="00426AB9">
        <w:rPr>
          <w:rFonts w:asciiTheme="minorHAnsi" w:hAnsiTheme="minorHAnsi" w:cstheme="minorHAnsi"/>
          <w:sz w:val="20"/>
          <w:szCs w:val="20"/>
        </w:rPr>
        <w:t>” lub „</w:t>
      </w:r>
      <w:r w:rsidRPr="00426AB9">
        <w:rPr>
          <w:rFonts w:asciiTheme="minorHAnsi" w:hAnsiTheme="minorHAnsi" w:cstheme="minorHAnsi"/>
          <w:b/>
          <w:bCs/>
          <w:sz w:val="20"/>
          <w:szCs w:val="20"/>
        </w:rPr>
        <w:t>MŁiJ</w:t>
      </w:r>
      <w:r w:rsidRPr="00426AB9">
        <w:rPr>
          <w:rFonts w:asciiTheme="minorHAnsi" w:hAnsiTheme="minorHAnsi" w:cstheme="minorHAnsi"/>
          <w:sz w:val="20"/>
          <w:szCs w:val="20"/>
        </w:rPr>
        <w:t>”).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2. Zajęcia Edukacyjne organizowane są dla szerokiego spektrum publiczności: </w:t>
      </w:r>
      <w:r>
        <w:rPr>
          <w:rFonts w:asciiTheme="minorHAnsi" w:hAnsiTheme="minorHAnsi" w:cstheme="minorHAnsi"/>
          <w:sz w:val="20"/>
          <w:szCs w:val="20"/>
        </w:rPr>
        <w:t xml:space="preserve">dzieci, dzieci wraz z opiekunami, </w:t>
      </w:r>
      <w:r w:rsidRPr="00426AB9">
        <w:rPr>
          <w:rFonts w:asciiTheme="minorHAnsi" w:hAnsiTheme="minorHAnsi" w:cstheme="minorHAnsi"/>
          <w:sz w:val="20"/>
          <w:szCs w:val="20"/>
        </w:rPr>
        <w:t>młodzieży, osób dorosłych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426AB9">
        <w:rPr>
          <w:rFonts w:asciiTheme="minorHAnsi" w:hAnsiTheme="minorHAnsi" w:cstheme="minorHAnsi"/>
          <w:sz w:val="20"/>
          <w:szCs w:val="20"/>
        </w:rPr>
        <w:t xml:space="preserve"> a także grup zorganizowanych. 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Zajęcia odbywają się w</w:t>
      </w:r>
      <w:r>
        <w:rPr>
          <w:rFonts w:asciiTheme="minorHAnsi" w:hAnsiTheme="minorHAnsi" w:cstheme="minorHAnsi"/>
          <w:sz w:val="20"/>
          <w:szCs w:val="20"/>
        </w:rPr>
        <w:t xml:space="preserve"> budynku Stajni Kubickiego</w:t>
      </w:r>
      <w:r>
        <w:rPr>
          <w:rFonts w:asciiTheme="minorHAnsi" w:hAnsiTheme="minorHAnsi" w:cstheme="minorHAnsi"/>
          <w:sz w:val="20"/>
          <w:szCs w:val="20"/>
        </w:rPr>
        <w:t xml:space="preserve"> lub w bezpośredniej jego bliskości – na dziedzińcu</w:t>
      </w:r>
      <w:r>
        <w:rPr>
          <w:rFonts w:asciiTheme="minorHAnsi" w:hAnsiTheme="minorHAnsi" w:cstheme="minorHAnsi"/>
          <w:sz w:val="20"/>
          <w:szCs w:val="20"/>
        </w:rPr>
        <w:t xml:space="preserve"> lub w o</w:t>
      </w:r>
      <w:r>
        <w:rPr>
          <w:rFonts w:asciiTheme="minorHAnsi" w:hAnsiTheme="minorHAnsi" w:cstheme="minorHAnsi"/>
          <w:sz w:val="20"/>
          <w:szCs w:val="20"/>
        </w:rPr>
        <w:t>grodach Muzeum Łazienki Królewskie w Warszawie.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4. Osoby niepełnoletnie podczas Zajęć Edukacyjnych przebywają pod opieką osób dorosłych – prawnych opiekunów, nauczycieli, wychowawców.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Pr="00426AB9">
        <w:rPr>
          <w:rFonts w:asciiTheme="minorHAnsi" w:hAnsiTheme="minorHAnsi" w:cstheme="minorHAnsi"/>
          <w:sz w:val="20"/>
          <w:szCs w:val="20"/>
        </w:rPr>
        <w:t>. Szczegółowy opis Zajęć Edukacyjnych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426AB9">
        <w:rPr>
          <w:rFonts w:asciiTheme="minorHAnsi" w:hAnsiTheme="minorHAnsi" w:cstheme="minorHAnsi"/>
          <w:sz w:val="20"/>
          <w:szCs w:val="20"/>
        </w:rPr>
        <w:t xml:space="preserve"> tzn. docelową grupę, do której skierowane są </w:t>
      </w:r>
      <w:r>
        <w:rPr>
          <w:rFonts w:asciiTheme="minorHAnsi" w:hAnsiTheme="minorHAnsi" w:cstheme="minorHAnsi"/>
          <w:sz w:val="20"/>
          <w:szCs w:val="20"/>
        </w:rPr>
        <w:t>Z</w:t>
      </w:r>
      <w:r w:rsidRPr="00426AB9">
        <w:rPr>
          <w:rFonts w:asciiTheme="minorHAnsi" w:hAnsiTheme="minorHAnsi" w:cstheme="minorHAnsi"/>
          <w:sz w:val="20"/>
          <w:szCs w:val="20"/>
        </w:rPr>
        <w:t>ajęcia</w:t>
      </w:r>
      <w:r>
        <w:rPr>
          <w:rFonts w:asciiTheme="minorHAnsi" w:hAnsiTheme="minorHAnsi" w:cstheme="minorHAnsi"/>
          <w:sz w:val="20"/>
          <w:szCs w:val="20"/>
        </w:rPr>
        <w:t xml:space="preserve"> Edukacyjne</w:t>
      </w:r>
      <w:r w:rsidRPr="00426AB9">
        <w:rPr>
          <w:rFonts w:asciiTheme="minorHAnsi" w:hAnsiTheme="minorHAnsi" w:cstheme="minorHAnsi"/>
          <w:sz w:val="20"/>
          <w:szCs w:val="20"/>
        </w:rPr>
        <w:t>, koszt biletu, długo</w:t>
      </w:r>
      <w:r>
        <w:rPr>
          <w:rFonts w:asciiTheme="minorHAnsi" w:hAnsiTheme="minorHAnsi" w:cstheme="minorHAnsi"/>
          <w:sz w:val="20"/>
          <w:szCs w:val="20"/>
        </w:rPr>
        <w:t>ść trwania Z</w:t>
      </w:r>
      <w:r w:rsidRPr="00426AB9">
        <w:rPr>
          <w:rFonts w:asciiTheme="minorHAnsi" w:hAnsiTheme="minorHAnsi" w:cstheme="minorHAnsi"/>
          <w:sz w:val="20"/>
          <w:szCs w:val="20"/>
        </w:rPr>
        <w:t xml:space="preserve">ajęć </w:t>
      </w:r>
      <w:r>
        <w:rPr>
          <w:rFonts w:asciiTheme="minorHAnsi" w:hAnsiTheme="minorHAnsi" w:cstheme="minorHAnsi"/>
          <w:sz w:val="20"/>
          <w:szCs w:val="20"/>
        </w:rPr>
        <w:t xml:space="preserve">Edukacyjnych </w:t>
      </w:r>
      <w:r w:rsidRPr="00426AB9">
        <w:rPr>
          <w:rFonts w:asciiTheme="minorHAnsi" w:hAnsiTheme="minorHAnsi" w:cstheme="minorHAnsi"/>
          <w:sz w:val="20"/>
          <w:szCs w:val="20"/>
        </w:rPr>
        <w:t>oraz ich krótką charakterystykę</w:t>
      </w:r>
      <w:r>
        <w:rPr>
          <w:rFonts w:asciiTheme="minorHAnsi" w:hAnsiTheme="minorHAnsi" w:cstheme="minorHAnsi"/>
          <w:sz w:val="20"/>
          <w:szCs w:val="20"/>
        </w:rPr>
        <w:t xml:space="preserve"> zawiera towarzysząca R</w:t>
      </w:r>
      <w:r w:rsidRPr="00426AB9">
        <w:rPr>
          <w:rFonts w:asciiTheme="minorHAnsi" w:hAnsiTheme="minorHAnsi" w:cstheme="minorHAnsi"/>
          <w:sz w:val="20"/>
          <w:szCs w:val="20"/>
        </w:rPr>
        <w:t>egulaminowi informacja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426AB9">
        <w:rPr>
          <w:rFonts w:asciiTheme="minorHAnsi" w:hAnsiTheme="minorHAnsi" w:cstheme="minorHAnsi"/>
          <w:sz w:val="20"/>
          <w:szCs w:val="20"/>
        </w:rPr>
        <w:t xml:space="preserve"> znajdująca się na stronie Muzeum Łazienki Królewskie</w:t>
      </w:r>
      <w:r>
        <w:rPr>
          <w:rFonts w:asciiTheme="minorHAnsi" w:hAnsiTheme="minorHAnsi" w:cstheme="minorHAnsi"/>
          <w:sz w:val="20"/>
          <w:szCs w:val="20"/>
        </w:rPr>
        <w:t xml:space="preserve"> w Warszawie</w:t>
      </w:r>
      <w:r w:rsidRPr="00426AB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Default="00F85A67" w:rsidP="00F85A6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426AB9">
        <w:rPr>
          <w:rFonts w:asciiTheme="minorHAnsi" w:hAnsiTheme="minorHAnsi" w:cstheme="minorHAnsi"/>
          <w:sz w:val="20"/>
          <w:szCs w:val="20"/>
        </w:rPr>
        <w:t xml:space="preserve">. </w:t>
      </w:r>
      <w:r w:rsidRPr="00426AB9">
        <w:rPr>
          <w:rFonts w:asciiTheme="minorHAnsi" w:hAnsiTheme="minorHAnsi" w:cstheme="minorBidi"/>
          <w:color w:val="auto"/>
          <w:sz w:val="20"/>
          <w:szCs w:val="20"/>
        </w:rPr>
        <w:t xml:space="preserve">Na zajęcia, ze względu na ograniczoną liczbę miejsc, obowiązuje rezerwacja </w:t>
      </w:r>
      <w:r>
        <w:rPr>
          <w:rFonts w:asciiTheme="minorHAnsi" w:hAnsiTheme="minorHAnsi" w:cstheme="minorBidi"/>
          <w:color w:val="auto"/>
          <w:sz w:val="20"/>
          <w:szCs w:val="20"/>
        </w:rPr>
        <w:t>za pośrednictwem poczty e-mail</w:t>
      </w:r>
      <w:r w:rsidRPr="00426AB9">
        <w:rPr>
          <w:rFonts w:asciiTheme="minorHAnsi" w:hAnsiTheme="minorHAnsi" w:cstheme="minorBidi"/>
          <w:color w:val="auto"/>
          <w:sz w:val="20"/>
          <w:szCs w:val="20"/>
        </w:rPr>
        <w:t>:</w:t>
      </w:r>
      <w:r w:rsidRPr="00426AB9">
        <w:rPr>
          <w:rFonts w:asciiTheme="minorHAnsi" w:hAnsiTheme="minorHAnsi" w:cstheme="minorBidi"/>
          <w:b/>
          <w:bCs/>
          <w:color w:val="auto"/>
          <w:sz w:val="20"/>
          <w:szCs w:val="20"/>
        </w:rPr>
        <w:t xml:space="preserve"> </w:t>
      </w:r>
      <w:hyperlink r:id="rId5" w:history="1">
        <w:r w:rsidRPr="00426AB9">
          <w:rPr>
            <w:rFonts w:asciiTheme="minorHAnsi" w:hAnsiTheme="minorHAnsi" w:cstheme="minorBidi"/>
            <w:color w:val="0000FF"/>
            <w:sz w:val="20"/>
            <w:szCs w:val="20"/>
            <w:u w:val="single"/>
          </w:rPr>
          <w:t>RezerwacjeMLiJ@lazienki-krolewskie.pl</w:t>
        </w:r>
      </w:hyperlink>
      <w:r w:rsidRPr="00426AB9">
        <w:rPr>
          <w:rFonts w:asciiTheme="minorHAnsi" w:hAnsiTheme="minorHAnsi" w:cstheme="minorBidi"/>
          <w:color w:val="auto"/>
          <w:sz w:val="20"/>
          <w:szCs w:val="20"/>
        </w:rPr>
        <w:t xml:space="preserve">. </w:t>
      </w:r>
      <w:r>
        <w:rPr>
          <w:rFonts w:asciiTheme="minorHAnsi" w:hAnsiTheme="minorHAnsi" w:cstheme="minorBidi"/>
          <w:color w:val="auto"/>
          <w:sz w:val="20"/>
          <w:szCs w:val="20"/>
        </w:rPr>
        <w:t>W korespondencji n</w:t>
      </w:r>
      <w:r w:rsidRPr="00426AB9">
        <w:rPr>
          <w:rFonts w:asciiTheme="minorHAnsi" w:hAnsiTheme="minorHAnsi" w:cstheme="minorBidi"/>
          <w:color w:val="auto"/>
          <w:sz w:val="20"/>
          <w:szCs w:val="20"/>
        </w:rPr>
        <w:t>ależy podać datę, tytuł wydarzenia i liczbę uczestników</w:t>
      </w:r>
      <w:r>
        <w:rPr>
          <w:rFonts w:asciiTheme="minorHAnsi" w:hAnsiTheme="minorHAnsi" w:cstheme="minorBidi"/>
          <w:color w:val="auto"/>
          <w:sz w:val="20"/>
          <w:szCs w:val="20"/>
        </w:rPr>
        <w:t>, dla której rezerwowany jest udział w Zajęciach Edukacyjnych.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F85A67" w:rsidRDefault="00F85A67" w:rsidP="00F85A6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  <w:r>
        <w:rPr>
          <w:rFonts w:asciiTheme="minorHAnsi" w:hAnsiTheme="minorHAnsi" w:cstheme="minorBidi"/>
          <w:color w:val="auto"/>
          <w:sz w:val="20"/>
          <w:szCs w:val="20"/>
        </w:rPr>
        <w:t>7. Z</w:t>
      </w:r>
      <w:r w:rsidRPr="00426AB9">
        <w:rPr>
          <w:rFonts w:asciiTheme="minorHAnsi" w:hAnsiTheme="minorHAnsi" w:cstheme="minorBidi"/>
          <w:color w:val="auto"/>
          <w:sz w:val="20"/>
          <w:szCs w:val="20"/>
        </w:rPr>
        <w:t xml:space="preserve"> powyższego </w:t>
      </w:r>
      <w:r>
        <w:rPr>
          <w:rFonts w:asciiTheme="minorHAnsi" w:hAnsiTheme="minorHAnsi" w:cstheme="minorBidi"/>
          <w:color w:val="auto"/>
          <w:sz w:val="20"/>
          <w:szCs w:val="20"/>
        </w:rPr>
        <w:t>adresu e-mail zostanie wysłane na adres e-mail, z którego wpłynęło zgłoszenie, potwierdzenie rezerwacji udziału w Zajęciach Edukacyjnych.</w:t>
      </w:r>
      <w:r w:rsidRPr="00426AB9">
        <w:rPr>
          <w:rFonts w:asciiTheme="minorHAnsi" w:hAnsiTheme="minorHAnsi" w:cstheme="minorBidi"/>
          <w:color w:val="auto"/>
          <w:sz w:val="20"/>
          <w:szCs w:val="20"/>
        </w:rPr>
        <w:t> </w:t>
      </w:r>
      <w:r>
        <w:rPr>
          <w:rFonts w:asciiTheme="minorHAnsi" w:hAnsiTheme="minorHAnsi" w:cstheme="minorBidi"/>
          <w:color w:val="auto"/>
          <w:sz w:val="20"/>
          <w:szCs w:val="20"/>
        </w:rPr>
        <w:t xml:space="preserve">Tą drogą lub w formie sms </w:t>
      </w:r>
      <w:r>
        <w:rPr>
          <w:rFonts w:asciiTheme="minorHAnsi" w:hAnsiTheme="minorHAnsi" w:cstheme="minorBidi"/>
          <w:color w:val="auto"/>
          <w:sz w:val="20"/>
          <w:szCs w:val="20"/>
        </w:rPr>
        <w:t>zostanie przesłany ponadto numer rezerwacji Zajęć Edukacyjnych, który uczestnik jest zobowiązany podać w kasie w czasie zakupu biletu wstępu na Zajęcia Edukacyjne.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F85A67" w:rsidRPr="00F85A67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85A67">
        <w:rPr>
          <w:rFonts w:asciiTheme="minorHAnsi" w:hAnsiTheme="minorHAnsi" w:cstheme="minorHAnsi"/>
          <w:color w:val="auto"/>
          <w:sz w:val="20"/>
          <w:szCs w:val="20"/>
        </w:rPr>
        <w:t>8. Z Organizatorem można</w:t>
      </w:r>
      <w:r w:rsidRPr="00F85A67">
        <w:rPr>
          <w:rFonts w:asciiTheme="minorHAnsi" w:hAnsiTheme="minorHAnsi" w:cstheme="minorHAnsi"/>
          <w:color w:val="auto"/>
          <w:sz w:val="20"/>
          <w:szCs w:val="20"/>
        </w:rPr>
        <w:t xml:space="preserve"> kontaktować się telefonicznie: </w:t>
      </w:r>
      <w:r w:rsidRPr="00F85A67">
        <w:rPr>
          <w:rFonts w:asciiTheme="minorHAnsi" w:hAnsiTheme="minorHAnsi" w:cstheme="minorHAnsi"/>
          <w:sz w:val="20"/>
          <w:szCs w:val="20"/>
        </w:rPr>
        <w:t>(+48)</w:t>
      </w:r>
      <w:r w:rsidRPr="00F85A67">
        <w:rPr>
          <w:rFonts w:asciiTheme="minorHAnsi" w:hAnsiTheme="minorHAnsi" w:cstheme="minorHAnsi"/>
          <w:sz w:val="20"/>
          <w:szCs w:val="20"/>
        </w:rPr>
        <w:t xml:space="preserve"> </w:t>
      </w:r>
      <w:r w:rsidRPr="00F85A67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F85A67">
        <w:rPr>
          <w:rFonts w:asciiTheme="minorHAnsi" w:hAnsiTheme="minorHAnsi" w:cstheme="minorHAnsi"/>
          <w:color w:val="auto"/>
          <w:sz w:val="20"/>
          <w:szCs w:val="20"/>
        </w:rPr>
        <w:t xml:space="preserve">18 684 215. 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Pr="00426AB9">
        <w:rPr>
          <w:rFonts w:asciiTheme="minorHAnsi" w:hAnsiTheme="minorHAnsi" w:cstheme="minorHAnsi"/>
          <w:sz w:val="20"/>
          <w:szCs w:val="20"/>
        </w:rPr>
        <w:t>. Organizator zapewnia każdorazowo Prowadzącego, który przeprowadzi Zajęcia Edukacyjne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426AB9">
        <w:rPr>
          <w:rFonts w:asciiTheme="minorHAnsi" w:hAnsiTheme="minorHAnsi" w:cstheme="minorHAnsi"/>
          <w:sz w:val="20"/>
          <w:szCs w:val="20"/>
        </w:rPr>
        <w:t xml:space="preserve"> w terminach podanych na stronie Muzeum Łazienki Królewskie. 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426AB9">
        <w:rPr>
          <w:rFonts w:asciiTheme="minorHAnsi" w:hAnsiTheme="minorHAnsi" w:cstheme="minorHAnsi"/>
          <w:sz w:val="20"/>
          <w:szCs w:val="20"/>
        </w:rPr>
        <w:t xml:space="preserve">. Organizator zapewnia materiały niezbędne </w:t>
      </w:r>
      <w:r>
        <w:rPr>
          <w:rFonts w:asciiTheme="minorHAnsi" w:hAnsiTheme="minorHAnsi" w:cstheme="minorHAnsi"/>
          <w:sz w:val="20"/>
          <w:szCs w:val="20"/>
        </w:rPr>
        <w:t>do przeprowadzenia Zajęć</w:t>
      </w:r>
      <w:r w:rsidRPr="00426AB9">
        <w:rPr>
          <w:rFonts w:asciiTheme="minorHAnsi" w:hAnsiTheme="minorHAnsi" w:cstheme="minorHAnsi"/>
          <w:sz w:val="20"/>
          <w:szCs w:val="20"/>
        </w:rPr>
        <w:t xml:space="preserve"> Edukacyjnych. 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Pr="00AE2203" w:rsidRDefault="00F85A67" w:rsidP="00F85A67">
      <w:pPr>
        <w:pStyle w:val="Default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426AB9">
        <w:rPr>
          <w:rFonts w:asciiTheme="minorHAnsi" w:hAnsiTheme="minorHAnsi" w:cstheme="minorHAnsi"/>
          <w:sz w:val="20"/>
          <w:szCs w:val="20"/>
        </w:rPr>
        <w:t xml:space="preserve">. </w:t>
      </w:r>
      <w:r w:rsidRPr="00846E11">
        <w:rPr>
          <w:rFonts w:asciiTheme="minorHAnsi" w:hAnsiTheme="minorHAnsi" w:cstheme="minorHAnsi"/>
          <w:sz w:val="19"/>
          <w:szCs w:val="19"/>
        </w:rPr>
        <w:t xml:space="preserve">Podczas Zajęć Edukacyjnych obowiązują zasady bezpieczeństwa związane z </w:t>
      </w:r>
      <w:r w:rsidRPr="00846E11">
        <w:rPr>
          <w:rFonts w:asciiTheme="minorHAnsi" w:hAnsiTheme="minorHAnsi"/>
          <w:sz w:val="19"/>
          <w:szCs w:val="19"/>
        </w:rPr>
        <w:t>sytuacją epidemiczną SARS-CoV-2:</w:t>
      </w:r>
      <w:r w:rsidRPr="00AE2203">
        <w:rPr>
          <w:rFonts w:asciiTheme="minorHAnsi" w:hAnsiTheme="minorHAnsi"/>
          <w:sz w:val="20"/>
          <w:szCs w:val="20"/>
        </w:rPr>
        <w:t xml:space="preserve"> </w:t>
      </w:r>
    </w:p>
    <w:p w:rsidR="00F85A67" w:rsidRPr="00AE2203" w:rsidRDefault="00F85A67" w:rsidP="00F85A67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F85A67" w:rsidRPr="00426AB9" w:rsidRDefault="00F85A67" w:rsidP="00F85A6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Bilety należy zakupić tuż przed rozpoczęciem zajęć w kasie w Podchorążówce</w:t>
      </w: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 lub </w:t>
      </w:r>
      <w:r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w </w:t>
      </w: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Stajniach Kubickiego</w:t>
      </w: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, z maseczką na twarzy i po uprzednim zdezynfekowaniu rąk. </w:t>
      </w:r>
    </w:p>
    <w:p w:rsidR="00F85A67" w:rsidRPr="00426AB9" w:rsidRDefault="00F85A67" w:rsidP="00F85A67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0"/>
          <w:szCs w:val="20"/>
        </w:rPr>
      </w:pPr>
      <w:r w:rsidRPr="00DF0FF4"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>Liczebność grupy</w:t>
      </w:r>
      <w:r>
        <w:rPr>
          <w:rFonts w:ascii="Calibri" w:eastAsia="Times New Roman" w:hAnsi="Calibri" w:cs="Times New Roman"/>
          <w:bCs/>
          <w:color w:val="212121"/>
          <w:sz w:val="20"/>
          <w:szCs w:val="20"/>
          <w:lang w:eastAsia="pl-PL"/>
        </w:rPr>
        <w:t xml:space="preserve"> zgodna jest z aktualnymi wytycznymi dotyczącymi organizacji działań edukacyjnych w placówkach muzealnych.</w:t>
      </w:r>
    </w:p>
    <w:p w:rsidR="00F85A67" w:rsidRDefault="00F85A67" w:rsidP="00F85A67">
      <w:pPr>
        <w:pStyle w:val="Default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Wymagane jest zachowanie odległości minimum 1,5  metra od osób, z którymi nie przebywa się na co dzień.</w:t>
      </w: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 </w:t>
      </w:r>
      <w:r w:rsidRPr="00DF0FF4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W przypadku, gdy zachowanie dystansu nie jest możliwe, obowiązkowe jest noszenie maseczki ochronnej.</w:t>
      </w:r>
    </w:p>
    <w:p w:rsidR="00F85A67" w:rsidRPr="00426AB9" w:rsidRDefault="00F85A67" w:rsidP="00F85A67">
      <w:pPr>
        <w:pStyle w:val="Default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Uczestnicy zobowiązani są do wypełnienia formularza </w:t>
      </w:r>
      <w:r w:rsidRPr="007A7016">
        <w:rPr>
          <w:rFonts w:ascii="Calibri" w:eastAsia="Times New Roman" w:hAnsi="Calibri" w:cs="Times New Roman"/>
          <w:i/>
          <w:color w:val="212121"/>
          <w:sz w:val="20"/>
          <w:szCs w:val="20"/>
          <w:lang w:eastAsia="pl-PL"/>
        </w:rPr>
        <w:t>Oświadczenia o stanie zdrowia</w:t>
      </w:r>
      <w:r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, dostępnego wraz z niniejszym Regulaminem na stronie Muzeum Łazienki Królewskie w Warszawie.</w:t>
      </w:r>
    </w:p>
    <w:p w:rsidR="00F85A67" w:rsidRDefault="00F85A67" w:rsidP="00F85A67">
      <w:pPr>
        <w:pStyle w:val="Default"/>
        <w:numPr>
          <w:ilvl w:val="0"/>
          <w:numId w:val="1"/>
        </w:numPr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Organizat</w:t>
      </w:r>
      <w:r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or zapewnia płyn de</w:t>
      </w:r>
      <w:r w:rsidRPr="00426AB9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zynfekcyjny.</w:t>
      </w:r>
    </w:p>
    <w:p w:rsidR="00F85A67" w:rsidRDefault="00F85A67" w:rsidP="00F85A67">
      <w:pPr>
        <w:pStyle w:val="Default"/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</w:p>
    <w:p w:rsidR="00F85A67" w:rsidRDefault="00F85A67" w:rsidP="00F85A67">
      <w:pPr>
        <w:pStyle w:val="Default"/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  <w:r w:rsidRPr="00BE773B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>Organizator zastrzega, że zasady powyższe mogą ulec zmianie, w przypadku zmiany ogólnie obowiązujących przepisów dotyczących pandemii SARS-CoV-2, otrzymania wytycznych od organu nadzorującego Muzeum</w:t>
      </w:r>
      <w:r w:rsidRPr="00AE2203"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  <w:t xml:space="preserve"> lub wydania Zarządzenia przez Dyrektora Muzeum.</w:t>
      </w:r>
    </w:p>
    <w:p w:rsidR="00F85A67" w:rsidRPr="00AE2203" w:rsidRDefault="00F85A67" w:rsidP="00F85A67">
      <w:pPr>
        <w:pStyle w:val="Default"/>
        <w:jc w:val="both"/>
        <w:rPr>
          <w:rFonts w:ascii="Calibri" w:eastAsia="Times New Roman" w:hAnsi="Calibri" w:cs="Times New Roman"/>
          <w:color w:val="212121"/>
          <w:sz w:val="20"/>
          <w:szCs w:val="20"/>
          <w:lang w:eastAsia="pl-PL"/>
        </w:rPr>
      </w:pPr>
    </w:p>
    <w:p w:rsidR="00F85A67" w:rsidRPr="00426AB9" w:rsidRDefault="00F85A67" w:rsidP="00F85A67">
      <w:pPr>
        <w:spacing w:after="160" w:line="259" w:lineRule="auto"/>
        <w:rPr>
          <w:rFonts w:cstheme="minorHAnsi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12</w:t>
      </w:r>
      <w:r w:rsidRPr="00426AB9">
        <w:rPr>
          <w:rFonts w:ascii="Calibri" w:eastAsia="Times New Roman" w:hAnsi="Calibri" w:cs="Times New Roman"/>
          <w:sz w:val="20"/>
          <w:szCs w:val="20"/>
        </w:rPr>
        <w:t>. Uczestnicy są zobowiązani do przestrzegania zasad bezpieczeństwa, należytego poszanowania przestrzeni, w której o</w:t>
      </w:r>
      <w:r>
        <w:rPr>
          <w:rFonts w:ascii="Calibri" w:eastAsia="Times New Roman" w:hAnsi="Calibri" w:cs="Times New Roman"/>
          <w:sz w:val="20"/>
          <w:szCs w:val="20"/>
        </w:rPr>
        <w:t xml:space="preserve">dbywają się Zajęcia Edukacyjne </w:t>
      </w:r>
      <w:r w:rsidRPr="00426AB9">
        <w:rPr>
          <w:rFonts w:ascii="Calibri" w:eastAsia="Times New Roman" w:hAnsi="Calibri" w:cs="Times New Roman"/>
          <w:sz w:val="20"/>
          <w:szCs w:val="20"/>
        </w:rPr>
        <w:t>oraz stosowania się do poleceń osoby prowadzącej zajęcia. Niezastosowanie się do powyższych wytycznych skutkować będzie wykluczeniem z zajęć bez zwrotu kosztów biletu.</w:t>
      </w:r>
    </w:p>
    <w:p w:rsidR="00F85A67" w:rsidRPr="00B03F8A" w:rsidRDefault="00F85A67" w:rsidP="00F85A67">
      <w:pPr>
        <w:pStyle w:val="Default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13</w:t>
      </w:r>
      <w:r w:rsidRPr="00426AB9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Dopuszcza się fotografowanie i nagrywanie zajęć wyłącznie dla celów prywatnych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 xml:space="preserve">jeśli </w:t>
      </w:r>
      <w:r>
        <w:rPr>
          <w:rFonts w:asciiTheme="minorHAnsi" w:hAnsiTheme="minorHAnsi" w:cstheme="minorHAnsi"/>
          <w:sz w:val="20"/>
          <w:szCs w:val="20"/>
        </w:rPr>
        <w:t xml:space="preserve">tylko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Prowadzący wyrazi na to zgodę. 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14. Dokonanie zapisu na Zajęcia Edukacyjne i opłacenie uczestnictwa oznacza akceptację niniejszego Regulaminu i zasad udziału w Zajęciach Edukacyjnych.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 xml:space="preserve">15. Organizator </w:t>
      </w:r>
      <w:r>
        <w:rPr>
          <w:rFonts w:asciiTheme="minorHAnsi" w:hAnsiTheme="minorHAnsi" w:cstheme="minorHAnsi"/>
          <w:sz w:val="20"/>
          <w:szCs w:val="20"/>
        </w:rPr>
        <w:t>zastrzega</w:t>
      </w:r>
      <w:r w:rsidRPr="00426AB9">
        <w:rPr>
          <w:rFonts w:asciiTheme="minorHAnsi" w:hAnsiTheme="minorHAnsi" w:cstheme="minorHAnsi"/>
          <w:sz w:val="20"/>
          <w:szCs w:val="20"/>
        </w:rPr>
        <w:t xml:space="preserve"> sobie prawo do zmiany Regulaminu.</w:t>
      </w: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Pr="00426AB9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26AB9">
        <w:rPr>
          <w:rFonts w:asciiTheme="minorHAnsi" w:hAnsiTheme="minorHAnsi" w:cstheme="minorHAnsi"/>
          <w:sz w:val="20"/>
          <w:szCs w:val="20"/>
        </w:rPr>
        <w:t>16. Uczestnictwo w Zajęciach Edukacyjnych wiąże się z koniecznością przetwarzania przez Organizatora danych Uczestników Warsztatów oraz ich Opiekunów.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5A67" w:rsidRPr="00192D73" w:rsidRDefault="00F85A67" w:rsidP="00F85A6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85A67" w:rsidRDefault="00F85A67" w:rsidP="00F85A67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F85A67" w:rsidRPr="00192D73" w:rsidRDefault="00F85A67" w:rsidP="00F85A67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F85A67" w:rsidRDefault="00F85A67" w:rsidP="00F85A67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85A67" w:rsidRPr="00D34A5F" w:rsidRDefault="00F85A67" w:rsidP="00F85A6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F85A67" w:rsidRPr="00D34A5F" w:rsidRDefault="00F85A67" w:rsidP="00F85A6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p w:rsidR="00F85A67" w:rsidRDefault="00F85A67" w:rsidP="00F85A67"/>
    <w:p w:rsidR="000B400A" w:rsidRDefault="000B400A"/>
    <w:sectPr w:rsidR="000B40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F2EA2"/>
    <w:multiLevelType w:val="hybridMultilevel"/>
    <w:tmpl w:val="270203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A67"/>
    <w:rsid w:val="000B400A"/>
    <w:rsid w:val="00F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93A3"/>
  <w15:chartTrackingRefBased/>
  <w15:docId w15:val="{F09B166C-4C64-4E4A-AB33-EAFBAD07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A6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85A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zerwacjeMLiJ@lazienki-krolew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1308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Czyczło</dc:creator>
  <cp:keywords/>
  <dc:description/>
  <cp:lastModifiedBy>Małgorzata Czyczło</cp:lastModifiedBy>
  <cp:revision>1</cp:revision>
  <dcterms:created xsi:type="dcterms:W3CDTF">2021-07-15T15:58:00Z</dcterms:created>
  <dcterms:modified xsi:type="dcterms:W3CDTF">2021-07-15T16:04:00Z</dcterms:modified>
</cp:coreProperties>
</file>